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30620" w14:textId="77777777" w:rsidR="00245101" w:rsidRDefault="00245101" w:rsidP="00245101">
      <w:pPr>
        <w:tabs>
          <w:tab w:val="left" w:pos="14601"/>
        </w:tabs>
        <w:spacing w:after="4" w:line="266" w:lineRule="auto"/>
        <w:ind w:left="0" w:right="-31" w:firstLine="0"/>
        <w:jc w:val="center"/>
        <w:rPr>
          <w:b/>
          <w:color w:val="1F497D" w:themeColor="text2"/>
          <w:sz w:val="28"/>
          <w:lang w:eastAsia="en-US"/>
        </w:rPr>
      </w:pPr>
      <w:r>
        <w:rPr>
          <w:b/>
          <w:color w:val="1F497D" w:themeColor="text2"/>
          <w:sz w:val="28"/>
          <w:lang w:eastAsia="en-US"/>
        </w:rPr>
        <w:t>План заседаний методического объединения учителей начальных классов</w:t>
      </w:r>
    </w:p>
    <w:p w14:paraId="27AED3FE" w14:textId="77777777" w:rsidR="00245101" w:rsidRPr="00245101" w:rsidRDefault="00245101" w:rsidP="00245101">
      <w:pPr>
        <w:tabs>
          <w:tab w:val="left" w:pos="14601"/>
        </w:tabs>
        <w:spacing w:after="4" w:line="266" w:lineRule="auto"/>
        <w:ind w:left="0" w:right="-31" w:firstLine="0"/>
        <w:jc w:val="center"/>
        <w:rPr>
          <w:b/>
          <w:color w:val="1F497D" w:themeColor="text2"/>
          <w:spacing w:val="-78"/>
          <w:sz w:val="28"/>
          <w:lang w:eastAsia="en-US"/>
        </w:rPr>
      </w:pPr>
      <w:r>
        <w:rPr>
          <w:b/>
          <w:color w:val="1F497D" w:themeColor="text2"/>
          <w:sz w:val="28"/>
          <w:lang w:eastAsia="en-US"/>
        </w:rPr>
        <w:t>на 2023 – 2024 учебный год.</w:t>
      </w:r>
    </w:p>
    <w:p w14:paraId="734819E0" w14:textId="77777777" w:rsidR="006B52D6" w:rsidRDefault="006B52D6" w:rsidP="00447019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14:paraId="141A802F" w14:textId="77777777" w:rsidR="006B52D6" w:rsidRDefault="006B52D6" w:rsidP="00447019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4F81BD" w:themeColor="accent1"/>
          <w:u w:val="single"/>
        </w:rPr>
      </w:pPr>
    </w:p>
    <w:p w14:paraId="3A24E346" w14:textId="3D575A8E" w:rsidR="00447019" w:rsidRPr="006B52D6" w:rsidRDefault="00447019" w:rsidP="00447019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6B52D6">
        <w:rPr>
          <w:b/>
          <w:bCs/>
          <w:color w:val="4F81BD" w:themeColor="accent1"/>
          <w:u w:val="single"/>
        </w:rPr>
        <w:t>Методическая тема:</w:t>
      </w:r>
      <w:r w:rsidRPr="006B52D6">
        <w:rPr>
          <w:color w:val="000000"/>
        </w:rPr>
        <w:t xml:space="preserve"> «Формирование профессиональной компетентности педагога начальной школы для качественной подготовки и обученности учащихся по обновленному ФГОС НОО»</w:t>
      </w:r>
      <w:r w:rsidR="0022199F">
        <w:rPr>
          <w:color w:val="000000"/>
        </w:rPr>
        <w:t>.</w:t>
      </w:r>
    </w:p>
    <w:p w14:paraId="0C545C60" w14:textId="77777777" w:rsidR="006B52D6" w:rsidRDefault="006B52D6" w:rsidP="00447019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4F81BD" w:themeColor="accent1"/>
          <w:u w:val="single"/>
        </w:rPr>
      </w:pPr>
    </w:p>
    <w:p w14:paraId="29A157E3" w14:textId="38756FF2" w:rsidR="00447019" w:rsidRPr="006B52D6" w:rsidRDefault="00447019" w:rsidP="00447019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6B52D6">
        <w:rPr>
          <w:b/>
          <w:bCs/>
          <w:color w:val="4F81BD" w:themeColor="accent1"/>
          <w:u w:val="single"/>
        </w:rPr>
        <w:t>Цель методической работы</w:t>
      </w:r>
      <w:r w:rsidRPr="006B52D6">
        <w:rPr>
          <w:color w:val="000000"/>
        </w:rPr>
        <w:t>: создание условий для профессионального личностного роста педагога как одного из основных условий обеспечения качества образования.</w:t>
      </w:r>
    </w:p>
    <w:p w14:paraId="158E0F27" w14:textId="77777777" w:rsidR="006B52D6" w:rsidRDefault="006B52D6" w:rsidP="00447019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1F497D" w:themeColor="text2"/>
          <w:u w:val="single"/>
        </w:rPr>
      </w:pPr>
    </w:p>
    <w:p w14:paraId="2DB55E42" w14:textId="5B913D7C" w:rsidR="00447019" w:rsidRPr="006B52D6" w:rsidRDefault="00447019" w:rsidP="00447019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1F497D" w:themeColor="text2"/>
          <w:u w:val="single"/>
        </w:rPr>
      </w:pPr>
      <w:r w:rsidRPr="006B52D6">
        <w:rPr>
          <w:b/>
          <w:bCs/>
          <w:color w:val="1F497D" w:themeColor="text2"/>
          <w:u w:val="single"/>
        </w:rPr>
        <w:t>Задачи МО учителей начальной школы на 2023</w:t>
      </w:r>
      <w:r w:rsidR="00636C2C">
        <w:rPr>
          <w:b/>
          <w:bCs/>
          <w:color w:val="1F497D" w:themeColor="text2"/>
          <w:u w:val="single"/>
        </w:rPr>
        <w:t>-</w:t>
      </w:r>
      <w:r w:rsidRPr="006B52D6">
        <w:rPr>
          <w:b/>
          <w:bCs/>
          <w:color w:val="1F497D" w:themeColor="text2"/>
          <w:u w:val="single"/>
        </w:rPr>
        <w:t>2024 учебный год:</w:t>
      </w:r>
    </w:p>
    <w:p w14:paraId="21EDC5B2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1. Детально изучить общие сведения об изменениях в период перехода на обновлённый ФГОС НОО:</w:t>
      </w:r>
    </w:p>
    <w:p w14:paraId="39C60E96" w14:textId="77777777" w:rsidR="00447019" w:rsidRPr="006B52D6" w:rsidRDefault="00447019" w:rsidP="006B52D6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в федеральных рабочих программах по;</w:t>
      </w:r>
    </w:p>
    <w:p w14:paraId="7E2A70EC" w14:textId="77777777" w:rsidR="00447019" w:rsidRPr="006B52D6" w:rsidRDefault="00447019" w:rsidP="006B52D6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в программе воспитания;</w:t>
      </w:r>
    </w:p>
    <w:p w14:paraId="3D3B052C" w14:textId="77777777" w:rsidR="00447019" w:rsidRPr="006B52D6" w:rsidRDefault="00447019" w:rsidP="006B52D6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в планируемых результатах, предметном содержании учебных предметов, курсов внеурочной деятельности.</w:t>
      </w:r>
    </w:p>
    <w:p w14:paraId="1C423125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2. Произвести отбор содержания и составление рабочих программ по предметам, в электронном ресурсе «Конструктор рабочих программ».</w:t>
      </w:r>
    </w:p>
    <w:p w14:paraId="326408D9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3. 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</w:t>
      </w:r>
    </w:p>
    <w:p w14:paraId="42B42D58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4. Продолжить использование проектно- исследовательской деятельности на уроках в начальной школе.</w:t>
      </w:r>
    </w:p>
    <w:p w14:paraId="153C71DF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5.     Продолжить работу с одаренными детьми по участию в олимпиадах и конкурсах школьного, муниципального, всероссийского, международного значения.</w:t>
      </w:r>
    </w:p>
    <w:p w14:paraId="4AE936E0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6.     Совершенствовать формы и методы работы со слабоуспевающими детьми.</w:t>
      </w:r>
    </w:p>
    <w:p w14:paraId="6FEB186C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7.     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</w:t>
      </w:r>
    </w:p>
    <w:p w14:paraId="2914DA67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8.     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14:paraId="200B5BF0" w14:textId="77777777" w:rsidR="00447019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9.      Продолжить повышение профессионального уровня педагогов МО через углубленную работу по избранной теме самообразования, изучение педагогической и методической литературы, прохождение курсов повышения квалификации, внедрение в учебный процесс инновационных технологий, аттестацию педагогов, участие учителей в творческих и профессиональных конкурсах.</w:t>
      </w:r>
    </w:p>
    <w:p w14:paraId="3D4D33D6" w14:textId="05E80039" w:rsidR="006B52D6" w:rsidRPr="006B52D6" w:rsidRDefault="00447019" w:rsidP="006B52D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B52D6">
        <w:rPr>
          <w:color w:val="000000"/>
        </w:rPr>
        <w:t>10.      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учиться.</w:t>
      </w:r>
    </w:p>
    <w:p w14:paraId="549FF885" w14:textId="77777777" w:rsidR="006B52D6" w:rsidRDefault="006B52D6" w:rsidP="00245101">
      <w:pPr>
        <w:ind w:left="0" w:firstLine="0"/>
        <w:jc w:val="center"/>
        <w:rPr>
          <w:b/>
          <w:i/>
          <w:color w:val="1F497D" w:themeColor="text2"/>
          <w:sz w:val="28"/>
          <w:szCs w:val="24"/>
          <w:u w:val="single"/>
        </w:rPr>
      </w:pPr>
    </w:p>
    <w:p w14:paraId="27F78658" w14:textId="180DF92F" w:rsidR="00245101" w:rsidRPr="00245101" w:rsidRDefault="00245101" w:rsidP="00245101">
      <w:pPr>
        <w:ind w:left="0" w:firstLine="0"/>
        <w:jc w:val="center"/>
        <w:rPr>
          <w:b/>
          <w:i/>
          <w:color w:val="1F497D" w:themeColor="text2"/>
          <w:sz w:val="28"/>
          <w:szCs w:val="24"/>
          <w:u w:val="single"/>
        </w:rPr>
      </w:pPr>
      <w:r w:rsidRPr="00245101">
        <w:rPr>
          <w:b/>
          <w:i/>
          <w:color w:val="1F497D" w:themeColor="text2"/>
          <w:sz w:val="28"/>
          <w:szCs w:val="24"/>
          <w:u w:val="single"/>
        </w:rPr>
        <w:t>Заседание №1.</w:t>
      </w:r>
    </w:p>
    <w:p w14:paraId="5DE9B76E" w14:textId="77777777" w:rsidR="00245101" w:rsidRDefault="00245101" w:rsidP="00245101">
      <w:pPr>
        <w:ind w:left="0" w:firstLine="0"/>
        <w:rPr>
          <w:b/>
          <w:i/>
          <w:color w:val="1F497D" w:themeColor="text2"/>
          <w:szCs w:val="24"/>
        </w:rPr>
      </w:pPr>
      <w:proofErr w:type="gramStart"/>
      <w:r w:rsidRPr="00245101">
        <w:rPr>
          <w:b/>
          <w:i/>
          <w:color w:val="1F497D" w:themeColor="text2"/>
          <w:szCs w:val="24"/>
          <w:u w:val="single"/>
        </w:rPr>
        <w:t>Тема:</w:t>
      </w:r>
      <w:r w:rsidRPr="00245101">
        <w:rPr>
          <w:b/>
          <w:i/>
          <w:color w:val="1F497D" w:themeColor="text2"/>
          <w:szCs w:val="24"/>
        </w:rPr>
        <w:t xml:space="preserve"> </w:t>
      </w:r>
      <w:r>
        <w:rPr>
          <w:b/>
          <w:i/>
          <w:color w:val="1F497D" w:themeColor="text2"/>
          <w:szCs w:val="24"/>
        </w:rPr>
        <w:t xml:space="preserve"> </w:t>
      </w:r>
      <w:r w:rsidRPr="00245101">
        <w:rPr>
          <w:b/>
          <w:i/>
          <w:color w:val="auto"/>
          <w:szCs w:val="24"/>
        </w:rPr>
        <w:t>«</w:t>
      </w:r>
      <w:proofErr w:type="gramEnd"/>
      <w:r w:rsidRPr="00245101">
        <w:rPr>
          <w:b/>
          <w:i/>
          <w:color w:val="auto"/>
          <w:szCs w:val="24"/>
        </w:rPr>
        <w:t>Планирование и организация методической работы учителей начальных классов на 2023–2024 учебный год».</w:t>
      </w:r>
    </w:p>
    <w:p w14:paraId="6A2EF284" w14:textId="77777777" w:rsidR="00245101" w:rsidRDefault="00245101" w:rsidP="00245101">
      <w:pPr>
        <w:ind w:left="0" w:firstLine="0"/>
        <w:rPr>
          <w:b/>
          <w:i/>
          <w:color w:val="1F497D" w:themeColor="text2"/>
          <w:szCs w:val="24"/>
        </w:rPr>
      </w:pPr>
      <w:r w:rsidRPr="00245101">
        <w:rPr>
          <w:b/>
          <w:i/>
          <w:color w:val="1F497D" w:themeColor="text2"/>
          <w:szCs w:val="24"/>
          <w:u w:val="single"/>
        </w:rPr>
        <w:t xml:space="preserve">Форма </w:t>
      </w:r>
      <w:proofErr w:type="gramStart"/>
      <w:r w:rsidRPr="00245101">
        <w:rPr>
          <w:b/>
          <w:i/>
          <w:color w:val="1F497D" w:themeColor="text2"/>
          <w:szCs w:val="24"/>
          <w:u w:val="single"/>
        </w:rPr>
        <w:t>проведения:</w:t>
      </w:r>
      <w:r>
        <w:rPr>
          <w:b/>
          <w:i/>
          <w:color w:val="1F497D" w:themeColor="text2"/>
          <w:szCs w:val="24"/>
        </w:rPr>
        <w:t xml:space="preserve">  </w:t>
      </w:r>
      <w:r w:rsidRPr="00245101">
        <w:rPr>
          <w:b/>
          <w:i/>
          <w:color w:val="auto"/>
          <w:szCs w:val="24"/>
        </w:rPr>
        <w:t>круглый</w:t>
      </w:r>
      <w:proofErr w:type="gramEnd"/>
      <w:r w:rsidRPr="00245101">
        <w:rPr>
          <w:b/>
          <w:i/>
          <w:color w:val="auto"/>
          <w:szCs w:val="24"/>
        </w:rPr>
        <w:t xml:space="preserve"> стол.</w:t>
      </w:r>
    </w:p>
    <w:p w14:paraId="261A9FF3" w14:textId="77777777" w:rsidR="00245101" w:rsidRDefault="00245101" w:rsidP="00245101">
      <w:pPr>
        <w:ind w:left="0" w:firstLine="0"/>
        <w:rPr>
          <w:b/>
          <w:i/>
          <w:color w:val="1F497D" w:themeColor="text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4110"/>
        <w:gridCol w:w="3905"/>
      </w:tblGrid>
      <w:tr w:rsidR="00245101" w14:paraId="48216AC3" w14:textId="77777777" w:rsidTr="00C30680">
        <w:tc>
          <w:tcPr>
            <w:tcW w:w="6771" w:type="dxa"/>
          </w:tcPr>
          <w:p w14:paraId="6676F9A1" w14:textId="77777777" w:rsidR="00245101" w:rsidRPr="00C30680" w:rsidRDefault="00245101" w:rsidP="00245101">
            <w:pPr>
              <w:ind w:left="0" w:firstLine="0"/>
              <w:jc w:val="center"/>
              <w:rPr>
                <w:b/>
                <w:color w:val="auto"/>
                <w:sz w:val="24"/>
              </w:rPr>
            </w:pPr>
            <w:r w:rsidRPr="00C30680">
              <w:rPr>
                <w:b/>
                <w:color w:val="auto"/>
                <w:sz w:val="24"/>
              </w:rPr>
              <w:t>Содержание деятельности</w:t>
            </w:r>
          </w:p>
        </w:tc>
        <w:tc>
          <w:tcPr>
            <w:tcW w:w="4110" w:type="dxa"/>
          </w:tcPr>
          <w:p w14:paraId="7D5372D8" w14:textId="77777777" w:rsidR="00245101" w:rsidRPr="00C30680" w:rsidRDefault="00245101" w:rsidP="00245101">
            <w:pPr>
              <w:ind w:left="0" w:firstLine="0"/>
              <w:jc w:val="center"/>
              <w:rPr>
                <w:b/>
                <w:color w:val="auto"/>
                <w:sz w:val="24"/>
              </w:rPr>
            </w:pPr>
            <w:r w:rsidRPr="00C30680">
              <w:rPr>
                <w:b/>
                <w:color w:val="auto"/>
                <w:sz w:val="24"/>
              </w:rPr>
              <w:t>Сроки проведения</w:t>
            </w:r>
          </w:p>
        </w:tc>
        <w:tc>
          <w:tcPr>
            <w:tcW w:w="3905" w:type="dxa"/>
          </w:tcPr>
          <w:p w14:paraId="0569D51D" w14:textId="77777777" w:rsidR="00245101" w:rsidRPr="00C30680" w:rsidRDefault="00245101" w:rsidP="00245101">
            <w:pPr>
              <w:ind w:left="0" w:firstLine="0"/>
              <w:jc w:val="center"/>
              <w:rPr>
                <w:b/>
                <w:color w:val="auto"/>
                <w:sz w:val="24"/>
              </w:rPr>
            </w:pPr>
            <w:r w:rsidRPr="00C30680">
              <w:rPr>
                <w:b/>
                <w:color w:val="auto"/>
                <w:sz w:val="24"/>
              </w:rPr>
              <w:t>Ответственные</w:t>
            </w:r>
          </w:p>
        </w:tc>
      </w:tr>
      <w:tr w:rsidR="00245101" w:rsidRPr="00543B9E" w14:paraId="36340125" w14:textId="77777777" w:rsidTr="00423076">
        <w:trPr>
          <w:trHeight w:val="6595"/>
        </w:trPr>
        <w:tc>
          <w:tcPr>
            <w:tcW w:w="6771" w:type="dxa"/>
          </w:tcPr>
          <w:p w14:paraId="4509A1A4" w14:textId="77777777" w:rsidR="00245101" w:rsidRPr="00543B9E" w:rsidRDefault="00245101" w:rsidP="00245101">
            <w:pPr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543B9E">
              <w:rPr>
                <w:b/>
                <w:color w:val="auto"/>
                <w:sz w:val="24"/>
                <w:szCs w:val="24"/>
                <w:u w:val="single"/>
              </w:rPr>
              <w:t>Цель:</w:t>
            </w:r>
            <w:r w:rsidRPr="00543B9E">
              <w:rPr>
                <w:b/>
                <w:color w:val="auto"/>
                <w:sz w:val="24"/>
                <w:szCs w:val="24"/>
              </w:rPr>
              <w:t xml:space="preserve"> обсудить план МО учителей начальной школы на 2023-2024 учебный год, основные направления работы.</w:t>
            </w:r>
          </w:p>
          <w:p w14:paraId="1D8AF283" w14:textId="77777777" w:rsidR="00C30680" w:rsidRPr="00543B9E" w:rsidRDefault="00C30680" w:rsidP="00C30680">
            <w:pPr>
              <w:ind w:left="0" w:firstLine="0"/>
              <w:rPr>
                <w:b/>
                <w:color w:val="auto"/>
                <w:sz w:val="24"/>
                <w:szCs w:val="24"/>
              </w:rPr>
            </w:pPr>
          </w:p>
          <w:p w14:paraId="76864E93" w14:textId="77777777" w:rsidR="00C30680" w:rsidRPr="00543B9E" w:rsidRDefault="00C30680" w:rsidP="00C30680">
            <w:pPr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543B9E">
              <w:rPr>
                <w:b/>
                <w:color w:val="auto"/>
                <w:sz w:val="24"/>
                <w:szCs w:val="24"/>
              </w:rPr>
              <w:t xml:space="preserve">                                             Повестка:</w:t>
            </w:r>
          </w:p>
          <w:p w14:paraId="19814614" w14:textId="77777777" w:rsidR="00423076" w:rsidRPr="00543B9E" w:rsidRDefault="00423076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F6A3DAB" w14:textId="70F515E3" w:rsidR="00423076" w:rsidRPr="00543B9E" w:rsidRDefault="00423076" w:rsidP="004C306B">
            <w:pPr>
              <w:widowControl w:val="0"/>
              <w:tabs>
                <w:tab w:val="left" w:pos="0"/>
                <w:tab w:val="left" w:pos="1487"/>
                <w:tab w:val="left" w:pos="2437"/>
                <w:tab w:val="left" w:pos="3037"/>
                <w:tab w:val="left" w:pos="4185"/>
              </w:tabs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1. Итоги</w:t>
            </w:r>
            <w:r w:rsidR="00636C2C">
              <w:rPr>
                <w:color w:val="auto"/>
                <w:sz w:val="24"/>
                <w:szCs w:val="24"/>
              </w:rPr>
              <w:t xml:space="preserve"> </w:t>
            </w:r>
            <w:r w:rsidRPr="00543B9E">
              <w:rPr>
                <w:color w:val="auto"/>
                <w:sz w:val="24"/>
                <w:szCs w:val="24"/>
              </w:rPr>
              <w:t>работы</w:t>
            </w:r>
            <w:r w:rsidR="00636C2C">
              <w:rPr>
                <w:color w:val="auto"/>
                <w:sz w:val="24"/>
                <w:szCs w:val="24"/>
              </w:rPr>
              <w:t xml:space="preserve"> </w:t>
            </w:r>
            <w:r w:rsidRPr="00543B9E">
              <w:rPr>
                <w:color w:val="auto"/>
                <w:spacing w:val="-1"/>
                <w:sz w:val="24"/>
                <w:szCs w:val="24"/>
              </w:rPr>
              <w:t>МО</w:t>
            </w:r>
            <w:r w:rsidR="00636C2C">
              <w:rPr>
                <w:color w:val="auto"/>
                <w:spacing w:val="-1"/>
                <w:sz w:val="24"/>
                <w:szCs w:val="24"/>
              </w:rPr>
              <w:t xml:space="preserve"> </w:t>
            </w:r>
            <w:r w:rsidRPr="00543B9E">
              <w:rPr>
                <w:color w:val="auto"/>
                <w:sz w:val="24"/>
                <w:szCs w:val="24"/>
              </w:rPr>
              <w:t>учителей</w:t>
            </w:r>
            <w:r w:rsidR="00636C2C">
              <w:rPr>
                <w:color w:val="auto"/>
                <w:sz w:val="24"/>
                <w:szCs w:val="24"/>
              </w:rPr>
              <w:t xml:space="preserve"> </w:t>
            </w:r>
            <w:r w:rsidRPr="00543B9E">
              <w:rPr>
                <w:color w:val="auto"/>
                <w:sz w:val="24"/>
                <w:szCs w:val="24"/>
              </w:rPr>
              <w:t>начальных классов за 2022-2023 учебный год.</w:t>
            </w:r>
          </w:p>
          <w:p w14:paraId="79CC78C6" w14:textId="77777777" w:rsidR="00423076" w:rsidRPr="00543B9E" w:rsidRDefault="00423076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44231DA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 xml:space="preserve">2.Корректировка и утверждение методической темы и </w:t>
            </w:r>
          </w:p>
          <w:p w14:paraId="6A7F3DA7" w14:textId="77777777" w:rsidR="00C3068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 xml:space="preserve"> плана работы МО учителей начальных классов на 2023-2024 учебный год.</w:t>
            </w:r>
          </w:p>
          <w:p w14:paraId="2E6D181F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A4318AE" w14:textId="6CE9DCF5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3. Рассмотрение и утверждение календарно-тематического планирования по предметам учебного плана на</w:t>
            </w:r>
            <w:r w:rsidR="00D70E8C">
              <w:rPr>
                <w:color w:val="auto"/>
                <w:sz w:val="24"/>
                <w:szCs w:val="24"/>
              </w:rPr>
              <w:t xml:space="preserve"> </w:t>
            </w:r>
            <w:r w:rsidRPr="00543B9E">
              <w:rPr>
                <w:color w:val="auto"/>
                <w:sz w:val="24"/>
                <w:szCs w:val="24"/>
              </w:rPr>
              <w:t>2023–2024 учебный год.</w:t>
            </w:r>
          </w:p>
          <w:p w14:paraId="6B16A69F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F0312AD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4. Утверждение тем по самообразованию.</w:t>
            </w:r>
          </w:p>
          <w:p w14:paraId="13F06CDD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98D10FD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5.Утверждение графика предметных недель.</w:t>
            </w:r>
          </w:p>
          <w:p w14:paraId="03D15DF4" w14:textId="77777777" w:rsidR="00CF61B0" w:rsidRPr="00543B9E" w:rsidRDefault="00CF61B0" w:rsidP="00CF61B0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120E1B48" w14:textId="77777777" w:rsidR="00CF61B0" w:rsidRPr="00543B9E" w:rsidRDefault="00CF61B0" w:rsidP="00CF61B0">
            <w:pPr>
              <w:ind w:lef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 xml:space="preserve">6.Утверждение графика открытых   уроков, внеклассных мероприятий и </w:t>
            </w:r>
            <w:proofErr w:type="spellStart"/>
            <w:r w:rsidRPr="00543B9E">
              <w:rPr>
                <w:color w:val="auto"/>
                <w:sz w:val="24"/>
                <w:szCs w:val="24"/>
              </w:rPr>
              <w:t>взаимопосещение</w:t>
            </w:r>
            <w:proofErr w:type="spellEnd"/>
            <w:r w:rsidRPr="00543B9E">
              <w:rPr>
                <w:color w:val="auto"/>
                <w:sz w:val="24"/>
                <w:szCs w:val="24"/>
              </w:rPr>
              <w:t xml:space="preserve"> уроков.</w:t>
            </w:r>
          </w:p>
        </w:tc>
        <w:tc>
          <w:tcPr>
            <w:tcW w:w="4110" w:type="dxa"/>
          </w:tcPr>
          <w:p w14:paraId="42395121" w14:textId="77777777" w:rsidR="00543B9E" w:rsidRPr="00543B9E" w:rsidRDefault="00423076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 xml:space="preserve">                          </w:t>
            </w:r>
          </w:p>
          <w:p w14:paraId="2BEA2CC4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51C42382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6C9316EE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61E38718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70C28D71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72B90D34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403C661F" w14:textId="77777777" w:rsidR="00543B9E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68269232" w14:textId="77777777" w:rsidR="00245101" w:rsidRPr="00543B9E" w:rsidRDefault="00543B9E" w:rsidP="00423076">
            <w:pPr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 xml:space="preserve">                     </w:t>
            </w:r>
            <w:r w:rsidR="00C30680" w:rsidRPr="00543B9E">
              <w:rPr>
                <w:color w:val="auto"/>
                <w:sz w:val="24"/>
                <w:szCs w:val="24"/>
              </w:rPr>
              <w:t>Август</w:t>
            </w:r>
          </w:p>
        </w:tc>
        <w:tc>
          <w:tcPr>
            <w:tcW w:w="3905" w:type="dxa"/>
          </w:tcPr>
          <w:p w14:paraId="2AC36753" w14:textId="77777777" w:rsidR="00245101" w:rsidRPr="00543B9E" w:rsidRDefault="00245101" w:rsidP="00245101">
            <w:pPr>
              <w:ind w:left="0" w:firstLine="0"/>
              <w:rPr>
                <w:color w:val="1F497D" w:themeColor="text2"/>
                <w:sz w:val="24"/>
                <w:szCs w:val="24"/>
              </w:rPr>
            </w:pPr>
          </w:p>
          <w:p w14:paraId="255FA8DB" w14:textId="77777777" w:rsidR="00CF61B0" w:rsidRPr="00543B9E" w:rsidRDefault="00CF61B0" w:rsidP="00245101">
            <w:pPr>
              <w:ind w:left="0" w:firstLine="0"/>
              <w:rPr>
                <w:color w:val="1F497D" w:themeColor="text2"/>
                <w:sz w:val="24"/>
                <w:szCs w:val="24"/>
              </w:rPr>
            </w:pPr>
          </w:p>
          <w:p w14:paraId="61DD9AE5" w14:textId="77777777" w:rsidR="00CF61B0" w:rsidRPr="00543B9E" w:rsidRDefault="00CF61B0" w:rsidP="00245101">
            <w:pPr>
              <w:ind w:left="0" w:firstLine="0"/>
              <w:rPr>
                <w:color w:val="1F497D" w:themeColor="text2"/>
                <w:sz w:val="24"/>
                <w:szCs w:val="24"/>
              </w:rPr>
            </w:pPr>
          </w:p>
          <w:p w14:paraId="0D8C2C05" w14:textId="77777777" w:rsidR="00CF61B0" w:rsidRPr="00543B9E" w:rsidRDefault="00CF61B0" w:rsidP="00245101">
            <w:pPr>
              <w:ind w:left="0" w:firstLine="0"/>
              <w:rPr>
                <w:color w:val="1F497D" w:themeColor="text2"/>
                <w:sz w:val="24"/>
                <w:szCs w:val="24"/>
              </w:rPr>
            </w:pPr>
          </w:p>
          <w:p w14:paraId="558173B6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Руководитель МО</w:t>
            </w:r>
          </w:p>
          <w:p w14:paraId="6240FA49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71CEB54F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220E7C08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20B8FAC7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73795CC9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</w:p>
          <w:p w14:paraId="11E98994" w14:textId="77777777" w:rsidR="00CF61B0" w:rsidRPr="00543B9E" w:rsidRDefault="00CF61B0" w:rsidP="00CF61B0">
            <w:pPr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Руководитель МО</w:t>
            </w:r>
          </w:p>
          <w:p w14:paraId="474F9E4D" w14:textId="77777777" w:rsidR="00CF61B0" w:rsidRPr="00543B9E" w:rsidRDefault="00831295" w:rsidP="00CF61B0">
            <w:pPr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Учителя начальных классов</w:t>
            </w:r>
          </w:p>
          <w:p w14:paraId="5478B7E7" w14:textId="77777777" w:rsidR="00CF61B0" w:rsidRPr="00543B9E" w:rsidRDefault="00CF61B0" w:rsidP="00245101">
            <w:pPr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14:paraId="79CB142A" w14:textId="77777777" w:rsidR="00D70E8C" w:rsidRPr="00543B9E" w:rsidRDefault="00D70E8C" w:rsidP="00245101">
      <w:pPr>
        <w:ind w:left="0" w:firstLine="0"/>
        <w:rPr>
          <w:color w:val="1F497D" w:themeColor="text2"/>
          <w:szCs w:val="24"/>
        </w:rPr>
      </w:pPr>
    </w:p>
    <w:p w14:paraId="29270D65" w14:textId="77777777" w:rsidR="006B52D6" w:rsidRDefault="006B52D6" w:rsidP="00423076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</w:p>
    <w:p w14:paraId="6F94BB01" w14:textId="77777777" w:rsidR="006B52D6" w:rsidRDefault="006B52D6" w:rsidP="00423076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</w:p>
    <w:p w14:paraId="5C64CC33" w14:textId="5A399EFA" w:rsidR="00423076" w:rsidRPr="007630A6" w:rsidRDefault="00423076" w:rsidP="00423076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  <w:r w:rsidRPr="007630A6">
        <w:rPr>
          <w:b/>
          <w:i/>
          <w:color w:val="1F497D" w:themeColor="text2"/>
          <w:sz w:val="28"/>
          <w:u w:val="single"/>
        </w:rPr>
        <w:lastRenderedPageBreak/>
        <w:t>Заседание № 2.</w:t>
      </w:r>
    </w:p>
    <w:p w14:paraId="21FAB053" w14:textId="77777777" w:rsidR="00423076" w:rsidRPr="007630A6" w:rsidRDefault="00423076" w:rsidP="00423076">
      <w:pPr>
        <w:ind w:left="0" w:firstLine="0"/>
        <w:rPr>
          <w:b/>
          <w:i/>
          <w:color w:val="auto"/>
        </w:rPr>
      </w:pPr>
      <w:r w:rsidRPr="007630A6">
        <w:rPr>
          <w:b/>
          <w:i/>
          <w:color w:val="1F497D" w:themeColor="text2"/>
          <w:u w:val="single"/>
        </w:rPr>
        <w:t xml:space="preserve">Тема: </w:t>
      </w:r>
      <w:r w:rsidRPr="007630A6">
        <w:rPr>
          <w:b/>
          <w:i/>
          <w:color w:val="auto"/>
        </w:rPr>
        <w:t>«Особенности обновлённого ФГОС 3 НОО».</w:t>
      </w:r>
    </w:p>
    <w:p w14:paraId="294B13EE" w14:textId="77777777" w:rsidR="00423076" w:rsidRPr="001A4D2D" w:rsidRDefault="00423076" w:rsidP="00423076">
      <w:pPr>
        <w:ind w:left="0" w:firstLine="0"/>
        <w:rPr>
          <w:b/>
          <w:i/>
          <w:color w:val="1F497D" w:themeColor="text2"/>
          <w:szCs w:val="24"/>
        </w:rPr>
      </w:pPr>
      <w:r w:rsidRPr="00245101">
        <w:rPr>
          <w:b/>
          <w:i/>
          <w:color w:val="1F497D" w:themeColor="text2"/>
          <w:szCs w:val="24"/>
          <w:u w:val="single"/>
        </w:rPr>
        <w:t xml:space="preserve">Форма </w:t>
      </w:r>
      <w:proofErr w:type="gramStart"/>
      <w:r w:rsidRPr="00245101">
        <w:rPr>
          <w:b/>
          <w:i/>
          <w:color w:val="1F497D" w:themeColor="text2"/>
          <w:szCs w:val="24"/>
          <w:u w:val="single"/>
        </w:rPr>
        <w:t>проведения:</w:t>
      </w:r>
      <w:r>
        <w:rPr>
          <w:b/>
          <w:i/>
          <w:color w:val="1F497D" w:themeColor="text2"/>
          <w:szCs w:val="24"/>
        </w:rPr>
        <w:t xml:space="preserve">  </w:t>
      </w:r>
      <w:r w:rsidR="007630A6" w:rsidRPr="00245101">
        <w:rPr>
          <w:b/>
          <w:i/>
          <w:color w:val="auto"/>
          <w:szCs w:val="24"/>
        </w:rPr>
        <w:t>круглый</w:t>
      </w:r>
      <w:proofErr w:type="gramEnd"/>
      <w:r w:rsidR="007630A6" w:rsidRPr="00245101">
        <w:rPr>
          <w:b/>
          <w:i/>
          <w:color w:val="auto"/>
          <w:szCs w:val="24"/>
        </w:rPr>
        <w:t xml:space="preserve"> стол.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4110"/>
        <w:gridCol w:w="3621"/>
      </w:tblGrid>
      <w:tr w:rsidR="007630A6" w14:paraId="02A8799F" w14:textId="77777777" w:rsidTr="007630A6">
        <w:trPr>
          <w:trHeight w:val="334"/>
        </w:trPr>
        <w:tc>
          <w:tcPr>
            <w:tcW w:w="6771" w:type="dxa"/>
          </w:tcPr>
          <w:p w14:paraId="404858A5" w14:textId="77777777" w:rsidR="007630A6" w:rsidRPr="00E50CFA" w:rsidRDefault="007630A6" w:rsidP="007630A6">
            <w:pPr>
              <w:ind w:left="0" w:firstLine="0"/>
              <w:jc w:val="center"/>
              <w:rPr>
                <w:b/>
                <w:color w:val="4F81BD" w:themeColor="accent1"/>
                <w:sz w:val="24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110" w:type="dxa"/>
          </w:tcPr>
          <w:p w14:paraId="327D7AD9" w14:textId="77777777" w:rsidR="007630A6" w:rsidRPr="00E50CFA" w:rsidRDefault="007630A6" w:rsidP="007630A6">
            <w:pPr>
              <w:ind w:left="0" w:firstLine="0"/>
              <w:jc w:val="center"/>
              <w:rPr>
                <w:b/>
                <w:color w:val="4F81BD" w:themeColor="accent1"/>
                <w:sz w:val="24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Сроки проведения</w:t>
            </w:r>
          </w:p>
        </w:tc>
        <w:tc>
          <w:tcPr>
            <w:tcW w:w="3621" w:type="dxa"/>
          </w:tcPr>
          <w:p w14:paraId="12DEA68F" w14:textId="77777777" w:rsidR="007630A6" w:rsidRPr="00E50CFA" w:rsidRDefault="007630A6" w:rsidP="007630A6">
            <w:pPr>
              <w:ind w:left="0" w:firstLine="0"/>
              <w:jc w:val="center"/>
              <w:rPr>
                <w:b/>
                <w:color w:val="4F81BD" w:themeColor="accent1"/>
                <w:sz w:val="24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Ответственные</w:t>
            </w:r>
          </w:p>
        </w:tc>
      </w:tr>
      <w:tr w:rsidR="007630A6" w14:paraId="4A97119F" w14:textId="77777777" w:rsidTr="007630A6">
        <w:trPr>
          <w:trHeight w:val="2282"/>
        </w:trPr>
        <w:tc>
          <w:tcPr>
            <w:tcW w:w="6771" w:type="dxa"/>
          </w:tcPr>
          <w:p w14:paraId="144E68AF" w14:textId="77777777" w:rsidR="00E50CFA" w:rsidRPr="00543B9E" w:rsidRDefault="007630A6" w:rsidP="001A4D2D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1.«Формирование профессиональной компетентности педагога начальной школы для качественной подготовки и обученности учащихся по обновлённому ФГОС НОО».</w:t>
            </w:r>
          </w:p>
          <w:p w14:paraId="1F12C397" w14:textId="77777777" w:rsidR="00E50CFA" w:rsidRPr="00543B9E" w:rsidRDefault="00E50CFA" w:rsidP="001A4D2D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2.«Обновлённый ФГОСНОО: содержание, механизмы реализации».</w:t>
            </w:r>
          </w:p>
          <w:p w14:paraId="2DE6434F" w14:textId="77777777" w:rsidR="00E50CFA" w:rsidRPr="00543B9E" w:rsidRDefault="00E50CFA" w:rsidP="001A4D2D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3. «Проектная деятельность в обновлённом ФГОС».</w:t>
            </w:r>
          </w:p>
          <w:p w14:paraId="75B1042A" w14:textId="77777777" w:rsidR="00D4259F" w:rsidRDefault="00D4259F" w:rsidP="001A4D2D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4.Инструкция о соблюдении единого орфографического режима в начальных классах.</w:t>
            </w:r>
          </w:p>
          <w:p w14:paraId="22F9B0A0" w14:textId="77777777" w:rsidR="00E50CFA" w:rsidRPr="00543B9E" w:rsidRDefault="00D4259F" w:rsidP="00636C2C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  <w:r w:rsidR="00E50CFA" w:rsidRPr="00543B9E">
              <w:rPr>
                <w:color w:val="auto"/>
                <w:sz w:val="24"/>
                <w:szCs w:val="24"/>
              </w:rPr>
              <w:t xml:space="preserve">.Итоги адаптационного периода первоклассников. Особенности учебной мотивации и эмоциональных переживаний младших школьников в условиях адаптации. </w:t>
            </w:r>
          </w:p>
        </w:tc>
        <w:tc>
          <w:tcPr>
            <w:tcW w:w="4110" w:type="dxa"/>
          </w:tcPr>
          <w:p w14:paraId="5FF9BD38" w14:textId="77777777" w:rsidR="00543B9E" w:rsidRPr="00543B9E" w:rsidRDefault="00543B9E" w:rsidP="001A4D2D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0ADCF80C" w14:textId="77777777" w:rsidR="00543B9E" w:rsidRPr="00543B9E" w:rsidRDefault="00543B9E" w:rsidP="001A4D2D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5A248AA5" w14:textId="77777777" w:rsidR="00543B9E" w:rsidRPr="00543B9E" w:rsidRDefault="00543B9E" w:rsidP="001A4D2D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46E7D52D" w14:textId="77777777" w:rsidR="00543B9E" w:rsidRPr="00543B9E" w:rsidRDefault="00543B9E" w:rsidP="001A4D2D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46E9F524" w14:textId="77777777" w:rsidR="00543B9E" w:rsidRPr="00543B9E" w:rsidRDefault="00543B9E" w:rsidP="001A4D2D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186E3F18" w14:textId="77777777" w:rsidR="007630A6" w:rsidRPr="00543B9E" w:rsidRDefault="007630A6" w:rsidP="001A4D2D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Октябрь</w:t>
            </w:r>
          </w:p>
        </w:tc>
        <w:tc>
          <w:tcPr>
            <w:tcW w:w="3621" w:type="dxa"/>
          </w:tcPr>
          <w:p w14:paraId="58774D77" w14:textId="77777777" w:rsidR="00E50CFA" w:rsidRPr="00543B9E" w:rsidRDefault="00543B9E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543B9E">
              <w:rPr>
                <w:color w:val="auto"/>
                <w:sz w:val="24"/>
                <w:szCs w:val="24"/>
              </w:rPr>
              <w:t>Гаджиханова</w:t>
            </w:r>
            <w:proofErr w:type="spellEnd"/>
            <w:r w:rsidRPr="00543B9E">
              <w:rPr>
                <w:color w:val="auto"/>
                <w:sz w:val="24"/>
                <w:szCs w:val="24"/>
              </w:rPr>
              <w:t xml:space="preserve"> С.Б.</w:t>
            </w:r>
          </w:p>
          <w:p w14:paraId="73E3AE96" w14:textId="77777777" w:rsidR="00E50CFA" w:rsidRPr="00543B9E" w:rsidRDefault="00E50CFA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0ADA0F7" w14:textId="77777777" w:rsidR="00E50CFA" w:rsidRPr="00543B9E" w:rsidRDefault="00E50CFA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004C992" w14:textId="77777777" w:rsidR="00E50CFA" w:rsidRPr="00543B9E" w:rsidRDefault="00543B9E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Исмаилова А.А.</w:t>
            </w:r>
          </w:p>
          <w:p w14:paraId="72B5B576" w14:textId="77777777" w:rsidR="00E50CFA" w:rsidRPr="00543B9E" w:rsidRDefault="00E50CFA" w:rsidP="001A4D2D">
            <w:pPr>
              <w:spacing w:after="0" w:line="240" w:lineRule="auto"/>
              <w:ind w:left="0" w:firstLine="0"/>
              <w:jc w:val="center"/>
              <w:rPr>
                <w:color w:val="4F81BD" w:themeColor="accent1"/>
                <w:sz w:val="24"/>
                <w:szCs w:val="24"/>
              </w:rPr>
            </w:pPr>
          </w:p>
          <w:p w14:paraId="3FFF69E3" w14:textId="77777777" w:rsidR="00E50CFA" w:rsidRPr="00543B9E" w:rsidRDefault="00543B9E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Руководитель МО</w:t>
            </w:r>
          </w:p>
          <w:p w14:paraId="448E0EFE" w14:textId="77777777" w:rsidR="00D4259F" w:rsidRDefault="00D4259F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18E204D6" w14:textId="77777777" w:rsidR="00D4259F" w:rsidRDefault="00D4259F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1E04210" w14:textId="77777777" w:rsidR="00E50CFA" w:rsidRPr="00543B9E" w:rsidRDefault="00E50CFA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543B9E">
              <w:rPr>
                <w:color w:val="auto"/>
                <w:sz w:val="24"/>
                <w:szCs w:val="24"/>
              </w:rPr>
              <w:t>Джалакова</w:t>
            </w:r>
            <w:proofErr w:type="spellEnd"/>
            <w:r w:rsidRPr="00543B9E">
              <w:rPr>
                <w:color w:val="auto"/>
                <w:sz w:val="24"/>
                <w:szCs w:val="24"/>
              </w:rPr>
              <w:t xml:space="preserve"> А.А.</w:t>
            </w:r>
          </w:p>
          <w:p w14:paraId="03531BC2" w14:textId="77777777" w:rsidR="00E50CFA" w:rsidRPr="00543B9E" w:rsidRDefault="00E50CFA" w:rsidP="001A4D2D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43B9E">
              <w:rPr>
                <w:color w:val="auto"/>
                <w:sz w:val="24"/>
                <w:szCs w:val="24"/>
              </w:rPr>
              <w:t>Учителя 1-ых классов.</w:t>
            </w:r>
            <w:r w:rsidR="00543B9E" w:rsidRPr="00543B9E">
              <w:rPr>
                <w:color w:val="auto"/>
                <w:sz w:val="24"/>
                <w:szCs w:val="24"/>
              </w:rPr>
              <w:t xml:space="preserve"> </w:t>
            </w:r>
          </w:p>
          <w:p w14:paraId="265CA0F1" w14:textId="77777777" w:rsidR="00E50CFA" w:rsidRPr="00543B9E" w:rsidRDefault="00E50CFA" w:rsidP="001A4D2D">
            <w:pPr>
              <w:spacing w:after="0" w:line="240" w:lineRule="auto"/>
              <w:ind w:left="0" w:firstLine="0"/>
              <w:rPr>
                <w:color w:val="4F81BD" w:themeColor="accent1"/>
                <w:sz w:val="24"/>
                <w:szCs w:val="24"/>
              </w:rPr>
            </w:pPr>
          </w:p>
        </w:tc>
      </w:tr>
    </w:tbl>
    <w:p w14:paraId="208BE9F7" w14:textId="77777777" w:rsidR="00A607D4" w:rsidRPr="00543B9E" w:rsidRDefault="00A607D4" w:rsidP="00A607D4">
      <w:pPr>
        <w:ind w:left="0" w:firstLine="0"/>
        <w:rPr>
          <w:color w:val="1F497D" w:themeColor="text2"/>
          <w:szCs w:val="24"/>
        </w:rPr>
      </w:pPr>
    </w:p>
    <w:p w14:paraId="329B5D1B" w14:textId="77777777" w:rsidR="004C306B" w:rsidRDefault="004C306B" w:rsidP="00A607D4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</w:p>
    <w:p w14:paraId="0D4FAD61" w14:textId="77777777" w:rsidR="00A607D4" w:rsidRPr="007630A6" w:rsidRDefault="00A607D4" w:rsidP="00A607D4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  <w:r>
        <w:rPr>
          <w:b/>
          <w:i/>
          <w:color w:val="1F497D" w:themeColor="text2"/>
          <w:sz w:val="28"/>
          <w:u w:val="single"/>
        </w:rPr>
        <w:t>Заседание № 3</w:t>
      </w:r>
      <w:r w:rsidRPr="007630A6">
        <w:rPr>
          <w:b/>
          <w:i/>
          <w:color w:val="1F497D" w:themeColor="text2"/>
          <w:sz w:val="28"/>
          <w:u w:val="single"/>
        </w:rPr>
        <w:t>.</w:t>
      </w:r>
    </w:p>
    <w:p w14:paraId="44BB0A2D" w14:textId="109D362D" w:rsidR="00A607D4" w:rsidRPr="00A607D4" w:rsidRDefault="00A607D4" w:rsidP="00A607D4">
      <w:pPr>
        <w:spacing w:after="0" w:line="240" w:lineRule="auto"/>
        <w:ind w:left="32" w:right="166" w:firstLine="0"/>
        <w:rPr>
          <w:b/>
          <w:i/>
          <w:color w:val="auto"/>
        </w:rPr>
      </w:pPr>
      <w:r w:rsidRPr="007630A6">
        <w:rPr>
          <w:b/>
          <w:i/>
          <w:color w:val="1F497D" w:themeColor="text2"/>
          <w:u w:val="single"/>
        </w:rPr>
        <w:t xml:space="preserve">Тема: </w:t>
      </w:r>
      <w:r>
        <w:rPr>
          <w:b/>
          <w:i/>
          <w:color w:val="auto"/>
        </w:rPr>
        <w:t>«Система работ</w:t>
      </w:r>
      <w:r w:rsidR="00D003CB">
        <w:rPr>
          <w:b/>
          <w:i/>
          <w:color w:val="auto"/>
        </w:rPr>
        <w:t>ы</w:t>
      </w:r>
      <w:r>
        <w:rPr>
          <w:b/>
          <w:i/>
          <w:color w:val="auto"/>
        </w:rPr>
        <w:t xml:space="preserve"> учителя </w:t>
      </w:r>
      <w:r w:rsidR="00D1471E">
        <w:rPr>
          <w:b/>
          <w:i/>
          <w:color w:val="auto"/>
        </w:rPr>
        <w:t>начальных классов по формированию функциональной грамотности».</w:t>
      </w:r>
    </w:p>
    <w:p w14:paraId="56823311" w14:textId="77777777" w:rsidR="007630A6" w:rsidRDefault="00A607D4" w:rsidP="00D1471E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245101">
        <w:rPr>
          <w:b/>
          <w:i/>
          <w:color w:val="1F497D" w:themeColor="text2"/>
          <w:szCs w:val="24"/>
          <w:u w:val="single"/>
        </w:rPr>
        <w:t xml:space="preserve">Форма </w:t>
      </w:r>
      <w:proofErr w:type="gramStart"/>
      <w:r w:rsidRPr="00245101">
        <w:rPr>
          <w:b/>
          <w:i/>
          <w:color w:val="1F497D" w:themeColor="text2"/>
          <w:szCs w:val="24"/>
          <w:u w:val="single"/>
        </w:rPr>
        <w:t>проведения:</w:t>
      </w:r>
      <w:r>
        <w:rPr>
          <w:b/>
          <w:i/>
          <w:color w:val="1F497D" w:themeColor="text2"/>
          <w:szCs w:val="24"/>
        </w:rPr>
        <w:t xml:space="preserve">  </w:t>
      </w:r>
      <w:r w:rsidR="00A40BFC">
        <w:rPr>
          <w:b/>
          <w:color w:val="auto"/>
          <w:szCs w:val="24"/>
        </w:rPr>
        <w:t>с</w:t>
      </w:r>
      <w:r w:rsidR="00D1471E" w:rsidRPr="001B0797">
        <w:rPr>
          <w:b/>
          <w:color w:val="auto"/>
          <w:szCs w:val="24"/>
        </w:rPr>
        <w:t>еминар</w:t>
      </w:r>
      <w:proofErr w:type="gramEnd"/>
      <w:r w:rsidR="00D1471E" w:rsidRPr="001B0797">
        <w:rPr>
          <w:b/>
          <w:color w:val="auto"/>
          <w:szCs w:val="24"/>
        </w:rPr>
        <w:t>-практикум</w:t>
      </w:r>
      <w:r w:rsidR="00D1471E">
        <w:rPr>
          <w:b/>
          <w:color w:val="auto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4110"/>
        <w:gridCol w:w="3905"/>
      </w:tblGrid>
      <w:tr w:rsidR="00D1471E" w14:paraId="0E5F33D6" w14:textId="77777777" w:rsidTr="00D1471E">
        <w:tc>
          <w:tcPr>
            <w:tcW w:w="6771" w:type="dxa"/>
          </w:tcPr>
          <w:p w14:paraId="5BEE0165" w14:textId="77777777" w:rsidR="00D1471E" w:rsidRDefault="00D1471E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                               </w:t>
            </w:r>
            <w:r w:rsidRPr="00E50CFA">
              <w:rPr>
                <w:b/>
                <w:color w:val="auto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110" w:type="dxa"/>
          </w:tcPr>
          <w:p w14:paraId="54B860F3" w14:textId="77777777" w:rsidR="00D1471E" w:rsidRDefault="00D1471E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               </w:t>
            </w:r>
            <w:r w:rsidRPr="00E50CFA">
              <w:rPr>
                <w:b/>
                <w:color w:val="auto"/>
                <w:sz w:val="24"/>
                <w:szCs w:val="24"/>
              </w:rPr>
              <w:t>Сроки проведения</w:t>
            </w:r>
          </w:p>
        </w:tc>
        <w:tc>
          <w:tcPr>
            <w:tcW w:w="3905" w:type="dxa"/>
          </w:tcPr>
          <w:p w14:paraId="406C1B46" w14:textId="77777777" w:rsidR="00D1471E" w:rsidRDefault="00D1471E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              </w:t>
            </w:r>
            <w:r w:rsidRPr="00E50CFA">
              <w:rPr>
                <w:b/>
                <w:color w:val="auto"/>
                <w:sz w:val="24"/>
                <w:szCs w:val="24"/>
              </w:rPr>
              <w:t>Ответственные</w:t>
            </w:r>
          </w:p>
        </w:tc>
      </w:tr>
      <w:tr w:rsidR="00D1471E" w14:paraId="4A766DC6" w14:textId="77777777" w:rsidTr="004C306B">
        <w:trPr>
          <w:trHeight w:val="3402"/>
        </w:trPr>
        <w:tc>
          <w:tcPr>
            <w:tcW w:w="6771" w:type="dxa"/>
          </w:tcPr>
          <w:p w14:paraId="75543F54" w14:textId="77777777" w:rsidR="00D1471E" w:rsidRPr="00D1471E" w:rsidRDefault="00D1471E" w:rsidP="00D1471E">
            <w:pPr>
              <w:tabs>
                <w:tab w:val="left" w:pos="828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D1471E">
              <w:rPr>
                <w:color w:val="auto"/>
                <w:sz w:val="24"/>
                <w:szCs w:val="24"/>
              </w:rPr>
              <w:t>1.Система работы учителя по формированию функциональной грамотности.</w:t>
            </w:r>
          </w:p>
          <w:p w14:paraId="3C0E6843" w14:textId="77777777" w:rsidR="00D1471E" w:rsidRPr="00D1471E" w:rsidRDefault="00D1471E" w:rsidP="00D1471E">
            <w:pPr>
              <w:tabs>
                <w:tab w:val="left" w:pos="828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D1471E">
              <w:rPr>
                <w:color w:val="auto"/>
                <w:sz w:val="24"/>
                <w:szCs w:val="24"/>
              </w:rPr>
              <w:t xml:space="preserve">2. </w:t>
            </w:r>
            <w:bookmarkStart w:id="0" w:name="_Hlk167220857"/>
            <w:r w:rsidRPr="00D1471E">
              <w:rPr>
                <w:color w:val="auto"/>
                <w:sz w:val="24"/>
                <w:szCs w:val="24"/>
              </w:rPr>
              <w:t>Развитие функциональной грамотности как фактор достижения современного качества образования и воспитания обучающихся в условиях реализации ФГОС.</w:t>
            </w:r>
            <w:bookmarkEnd w:id="0"/>
          </w:p>
          <w:p w14:paraId="0FC297CD" w14:textId="77777777" w:rsidR="00D1471E" w:rsidRPr="00D1471E" w:rsidRDefault="00D1471E" w:rsidP="00D1471E">
            <w:pPr>
              <w:spacing w:after="0" w:line="240" w:lineRule="auto"/>
              <w:ind w:left="0" w:right="295" w:firstLine="0"/>
              <w:jc w:val="left"/>
              <w:rPr>
                <w:color w:val="auto"/>
                <w:sz w:val="24"/>
                <w:szCs w:val="24"/>
              </w:rPr>
            </w:pPr>
            <w:r w:rsidRPr="00D1471E">
              <w:rPr>
                <w:color w:val="auto"/>
                <w:sz w:val="24"/>
                <w:szCs w:val="24"/>
              </w:rPr>
              <w:t>3.</w:t>
            </w:r>
            <w:bookmarkStart w:id="1" w:name="_Hlk167220927"/>
            <w:r w:rsidRPr="00D1471E">
              <w:rPr>
                <w:color w:val="auto"/>
                <w:sz w:val="24"/>
                <w:szCs w:val="24"/>
              </w:rPr>
              <w:t>Формирование внутренней мотивации к учению через организацию самостоятельной познавательной</w:t>
            </w:r>
          </w:p>
          <w:p w14:paraId="3746558F" w14:textId="77777777" w:rsidR="00D1471E" w:rsidRDefault="00D1471E" w:rsidP="00D1471E">
            <w:pPr>
              <w:tabs>
                <w:tab w:val="left" w:pos="828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D1471E">
              <w:rPr>
                <w:color w:val="auto"/>
                <w:sz w:val="24"/>
                <w:szCs w:val="24"/>
              </w:rPr>
              <w:t>деятельности учащихся</w:t>
            </w:r>
            <w:r>
              <w:rPr>
                <w:color w:val="auto"/>
                <w:sz w:val="24"/>
                <w:szCs w:val="24"/>
              </w:rPr>
              <w:t>.</w:t>
            </w:r>
          </w:p>
          <w:bookmarkEnd w:id="1"/>
          <w:p w14:paraId="204D30BC" w14:textId="77777777" w:rsidR="004C306B" w:rsidRPr="00D1471E" w:rsidRDefault="004C306B" w:rsidP="00D1471E">
            <w:pPr>
              <w:tabs>
                <w:tab w:val="left" w:pos="828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  <w:bookmarkStart w:id="2" w:name="_Hlk167221917"/>
            <w:r>
              <w:rPr>
                <w:color w:val="auto"/>
                <w:sz w:val="24"/>
                <w:szCs w:val="24"/>
              </w:rPr>
              <w:t>Функционал</w:t>
            </w:r>
            <w:r w:rsidR="00D4259F">
              <w:rPr>
                <w:color w:val="auto"/>
                <w:sz w:val="24"/>
                <w:szCs w:val="24"/>
              </w:rPr>
              <w:t>ь</w:t>
            </w:r>
            <w:r>
              <w:rPr>
                <w:color w:val="auto"/>
                <w:sz w:val="24"/>
                <w:szCs w:val="24"/>
              </w:rPr>
              <w:t xml:space="preserve">ная грамотность, читательская </w:t>
            </w:r>
            <w:proofErr w:type="gramStart"/>
            <w:r>
              <w:rPr>
                <w:color w:val="auto"/>
                <w:sz w:val="24"/>
                <w:szCs w:val="24"/>
              </w:rPr>
              <w:t>грамотность .Методы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и формы которые используют на уроке.</w:t>
            </w:r>
            <w:bookmarkEnd w:id="2"/>
          </w:p>
        </w:tc>
        <w:tc>
          <w:tcPr>
            <w:tcW w:w="4110" w:type="dxa"/>
          </w:tcPr>
          <w:p w14:paraId="4C535158" w14:textId="77777777" w:rsidR="00D1471E" w:rsidRDefault="004C306B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 xml:space="preserve">            </w:t>
            </w:r>
          </w:p>
          <w:p w14:paraId="33648DE3" w14:textId="77777777" w:rsidR="004C306B" w:rsidRDefault="004C306B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  <w:p w14:paraId="33A40D0A" w14:textId="77777777" w:rsidR="004C306B" w:rsidRDefault="004C306B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  <w:p w14:paraId="37950EBA" w14:textId="77777777" w:rsidR="004C306B" w:rsidRPr="004C306B" w:rsidRDefault="004C306B" w:rsidP="004C306B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4C306B">
              <w:rPr>
                <w:color w:val="auto"/>
                <w:sz w:val="24"/>
                <w:szCs w:val="24"/>
              </w:rPr>
              <w:t>Декабрь</w:t>
            </w:r>
          </w:p>
        </w:tc>
        <w:tc>
          <w:tcPr>
            <w:tcW w:w="3905" w:type="dxa"/>
          </w:tcPr>
          <w:p w14:paraId="6C62C418" w14:textId="77777777" w:rsidR="00D1471E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940200">
              <w:rPr>
                <w:color w:val="auto"/>
                <w:sz w:val="24"/>
                <w:szCs w:val="24"/>
              </w:rPr>
              <w:t>Улакаева</w:t>
            </w:r>
            <w:proofErr w:type="spellEnd"/>
            <w:r w:rsidRPr="00940200">
              <w:rPr>
                <w:color w:val="auto"/>
                <w:sz w:val="24"/>
                <w:szCs w:val="24"/>
              </w:rPr>
              <w:t xml:space="preserve"> А.А.</w:t>
            </w:r>
          </w:p>
          <w:p w14:paraId="2409B459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35875E7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gramStart"/>
            <w:r w:rsidRPr="00940200">
              <w:rPr>
                <w:color w:val="auto"/>
                <w:sz w:val="24"/>
                <w:szCs w:val="24"/>
              </w:rPr>
              <w:t>Ибрагимова</w:t>
            </w:r>
            <w:proofErr w:type="gramEnd"/>
            <w:r w:rsidRPr="00940200">
              <w:rPr>
                <w:color w:val="auto"/>
                <w:sz w:val="24"/>
                <w:szCs w:val="24"/>
              </w:rPr>
              <w:t xml:space="preserve"> У</w:t>
            </w:r>
          </w:p>
          <w:p w14:paraId="13AFE1E8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D7A4397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67FEE8B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940200">
              <w:rPr>
                <w:color w:val="auto"/>
                <w:sz w:val="24"/>
                <w:szCs w:val="24"/>
              </w:rPr>
              <w:t>Акамова</w:t>
            </w:r>
            <w:proofErr w:type="spellEnd"/>
            <w:r w:rsidRPr="00940200">
              <w:rPr>
                <w:color w:val="auto"/>
                <w:sz w:val="24"/>
                <w:szCs w:val="24"/>
              </w:rPr>
              <w:t xml:space="preserve"> С.А.</w:t>
            </w:r>
          </w:p>
          <w:p w14:paraId="64EF198B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3B3DB89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5FA0224" w14:textId="77777777" w:rsidR="00940200" w:rsidRPr="00940200" w:rsidRDefault="00940200" w:rsidP="00D1471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3310415" w14:textId="77777777" w:rsidR="00940200" w:rsidRDefault="00940200" w:rsidP="00D1471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proofErr w:type="spellStart"/>
            <w:r w:rsidRPr="00940200">
              <w:rPr>
                <w:color w:val="auto"/>
                <w:sz w:val="24"/>
                <w:szCs w:val="24"/>
              </w:rPr>
              <w:t>Гаджимурадова</w:t>
            </w:r>
            <w:proofErr w:type="spellEnd"/>
            <w:r w:rsidRPr="00940200">
              <w:rPr>
                <w:color w:val="auto"/>
                <w:sz w:val="24"/>
                <w:szCs w:val="24"/>
              </w:rPr>
              <w:t xml:space="preserve"> П.И.</w:t>
            </w:r>
          </w:p>
        </w:tc>
      </w:tr>
    </w:tbl>
    <w:p w14:paraId="3C5E1E18" w14:textId="77777777" w:rsidR="00D1471E" w:rsidRDefault="00D1471E" w:rsidP="00D1471E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14:paraId="01B55E68" w14:textId="77777777" w:rsidR="004C306B" w:rsidRDefault="004C306B" w:rsidP="00D1471E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14:paraId="25F36D89" w14:textId="77777777" w:rsidR="004C306B" w:rsidRPr="007630A6" w:rsidRDefault="004C306B" w:rsidP="004C306B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  <w:r>
        <w:rPr>
          <w:b/>
          <w:i/>
          <w:color w:val="1F497D" w:themeColor="text2"/>
          <w:sz w:val="28"/>
          <w:u w:val="single"/>
        </w:rPr>
        <w:t>Заседание № 4</w:t>
      </w:r>
      <w:r w:rsidRPr="007630A6">
        <w:rPr>
          <w:b/>
          <w:i/>
          <w:color w:val="1F497D" w:themeColor="text2"/>
          <w:sz w:val="28"/>
          <w:u w:val="single"/>
        </w:rPr>
        <w:t>.</w:t>
      </w:r>
    </w:p>
    <w:p w14:paraId="06BDEBA1" w14:textId="77777777" w:rsidR="004C306B" w:rsidRPr="00A607D4" w:rsidRDefault="004C306B" w:rsidP="004C306B">
      <w:pPr>
        <w:spacing w:after="0" w:line="240" w:lineRule="auto"/>
        <w:ind w:left="32" w:right="166" w:firstLine="0"/>
        <w:rPr>
          <w:b/>
          <w:i/>
          <w:color w:val="auto"/>
        </w:rPr>
      </w:pPr>
      <w:r w:rsidRPr="007630A6">
        <w:rPr>
          <w:b/>
          <w:i/>
          <w:color w:val="1F497D" w:themeColor="text2"/>
          <w:u w:val="single"/>
        </w:rPr>
        <w:t xml:space="preserve">Тема: </w:t>
      </w:r>
      <w:bookmarkStart w:id="3" w:name="_Hlk167222782"/>
      <w:r>
        <w:rPr>
          <w:b/>
          <w:i/>
          <w:color w:val="auto"/>
        </w:rPr>
        <w:t>«</w:t>
      </w:r>
      <w:r w:rsidR="00D4259F">
        <w:rPr>
          <w:b/>
          <w:i/>
          <w:color w:val="auto"/>
        </w:rPr>
        <w:t>Современный урок по обновлённым ФГОС</w:t>
      </w:r>
      <w:r>
        <w:rPr>
          <w:b/>
          <w:i/>
          <w:color w:val="auto"/>
        </w:rPr>
        <w:t>».</w:t>
      </w:r>
      <w:bookmarkEnd w:id="3"/>
    </w:p>
    <w:p w14:paraId="3F053536" w14:textId="77777777" w:rsidR="004C306B" w:rsidRDefault="004C306B" w:rsidP="004C306B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245101">
        <w:rPr>
          <w:b/>
          <w:i/>
          <w:color w:val="1F497D" w:themeColor="text2"/>
          <w:szCs w:val="24"/>
          <w:u w:val="single"/>
        </w:rPr>
        <w:t xml:space="preserve">Форма </w:t>
      </w:r>
      <w:proofErr w:type="gramStart"/>
      <w:r w:rsidRPr="00245101">
        <w:rPr>
          <w:b/>
          <w:i/>
          <w:color w:val="1F497D" w:themeColor="text2"/>
          <w:szCs w:val="24"/>
          <w:u w:val="single"/>
        </w:rPr>
        <w:t>проведения:</w:t>
      </w:r>
      <w:r>
        <w:rPr>
          <w:b/>
          <w:i/>
          <w:color w:val="1F497D" w:themeColor="text2"/>
          <w:szCs w:val="24"/>
        </w:rPr>
        <w:t xml:space="preserve">  </w:t>
      </w:r>
      <w:r w:rsidR="00A40BFC">
        <w:rPr>
          <w:b/>
          <w:color w:val="auto"/>
          <w:szCs w:val="24"/>
        </w:rPr>
        <w:t>с</w:t>
      </w:r>
      <w:r w:rsidRPr="001B0797">
        <w:rPr>
          <w:b/>
          <w:color w:val="auto"/>
          <w:szCs w:val="24"/>
        </w:rPr>
        <w:t>еминар</w:t>
      </w:r>
      <w:proofErr w:type="gramEnd"/>
      <w:r w:rsidRPr="001B0797">
        <w:rPr>
          <w:b/>
          <w:color w:val="auto"/>
          <w:szCs w:val="24"/>
        </w:rPr>
        <w:t>-практикум</w:t>
      </w:r>
      <w:r>
        <w:rPr>
          <w:b/>
          <w:color w:val="auto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4110"/>
        <w:gridCol w:w="3905"/>
      </w:tblGrid>
      <w:tr w:rsidR="00D4259F" w14:paraId="744D8891" w14:textId="77777777" w:rsidTr="00D4259F">
        <w:tc>
          <w:tcPr>
            <w:tcW w:w="6771" w:type="dxa"/>
          </w:tcPr>
          <w:p w14:paraId="45D73B86" w14:textId="77777777" w:rsidR="00D4259F" w:rsidRDefault="00D4259F" w:rsidP="00D4259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110" w:type="dxa"/>
          </w:tcPr>
          <w:p w14:paraId="6D135486" w14:textId="77777777" w:rsidR="00D4259F" w:rsidRDefault="00D4259F" w:rsidP="00D4259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Сроки проведения</w:t>
            </w:r>
          </w:p>
        </w:tc>
        <w:tc>
          <w:tcPr>
            <w:tcW w:w="3905" w:type="dxa"/>
          </w:tcPr>
          <w:p w14:paraId="199E9883" w14:textId="77777777" w:rsidR="00D4259F" w:rsidRDefault="00D4259F" w:rsidP="00D4259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Ответственные</w:t>
            </w:r>
          </w:p>
        </w:tc>
      </w:tr>
      <w:tr w:rsidR="00D4259F" w:rsidRPr="00C61961" w14:paraId="6A465110" w14:textId="77777777" w:rsidTr="00636C2C">
        <w:trPr>
          <w:trHeight w:val="1910"/>
        </w:trPr>
        <w:tc>
          <w:tcPr>
            <w:tcW w:w="6771" w:type="dxa"/>
          </w:tcPr>
          <w:p w14:paraId="5D7D1E9B" w14:textId="77777777" w:rsidR="00C61961" w:rsidRPr="00C61961" w:rsidRDefault="00C61961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bookmarkStart w:id="4" w:name="_Hlk167222819"/>
            <w:r w:rsidRPr="00C61961">
              <w:rPr>
                <w:color w:val="auto"/>
                <w:sz w:val="24"/>
                <w:szCs w:val="24"/>
              </w:rPr>
              <w:t>1.Что такое современный урок?</w:t>
            </w:r>
          </w:p>
          <w:p w14:paraId="240C0AEF" w14:textId="77777777" w:rsidR="00D4259F" w:rsidRPr="00C61961" w:rsidRDefault="00C61961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61961">
              <w:rPr>
                <w:color w:val="auto"/>
                <w:sz w:val="24"/>
                <w:szCs w:val="24"/>
              </w:rPr>
              <w:t>2</w:t>
            </w:r>
            <w:r w:rsidR="00D4259F" w:rsidRPr="00C61961">
              <w:rPr>
                <w:color w:val="auto"/>
                <w:sz w:val="24"/>
                <w:szCs w:val="24"/>
              </w:rPr>
              <w:t>.</w:t>
            </w:r>
            <w:r w:rsidRPr="00C61961">
              <w:rPr>
                <w:color w:val="auto"/>
                <w:sz w:val="24"/>
                <w:szCs w:val="24"/>
              </w:rPr>
              <w:t>Структура современного урока с позиции требований обновлённого ФГОС.</w:t>
            </w:r>
          </w:p>
          <w:p w14:paraId="7D0C3881" w14:textId="77777777" w:rsidR="00C61961" w:rsidRPr="00C61961" w:rsidRDefault="00C61961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61961">
              <w:rPr>
                <w:color w:val="auto"/>
                <w:sz w:val="24"/>
                <w:szCs w:val="24"/>
              </w:rPr>
              <w:t>3.</w:t>
            </w:r>
            <w:bookmarkStart w:id="5" w:name="_Hlk167223801"/>
            <w:r w:rsidRPr="00C61961">
              <w:rPr>
                <w:color w:val="auto"/>
                <w:sz w:val="24"/>
                <w:szCs w:val="24"/>
              </w:rPr>
              <w:t>Професиональная компетентность учителя начальных классов в условиях реализации ФГОС НОО.</w:t>
            </w:r>
          </w:p>
          <w:bookmarkEnd w:id="5"/>
          <w:p w14:paraId="58E0AA38" w14:textId="77777777" w:rsidR="00C61961" w:rsidRPr="00C61961" w:rsidRDefault="00C61961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61961">
              <w:rPr>
                <w:color w:val="auto"/>
                <w:sz w:val="24"/>
                <w:szCs w:val="24"/>
              </w:rPr>
              <w:t>4.</w:t>
            </w:r>
            <w:r w:rsidR="00A40BFC">
              <w:rPr>
                <w:color w:val="auto"/>
                <w:sz w:val="24"/>
                <w:szCs w:val="24"/>
              </w:rPr>
              <w:t>Формы и методы работы с одарёнными детьми.</w:t>
            </w:r>
            <w:bookmarkEnd w:id="4"/>
          </w:p>
        </w:tc>
        <w:tc>
          <w:tcPr>
            <w:tcW w:w="4110" w:type="dxa"/>
          </w:tcPr>
          <w:p w14:paraId="3DEEFBD6" w14:textId="77777777" w:rsidR="00D4259F" w:rsidRDefault="00A40BFC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14402440" w14:textId="77777777" w:rsidR="00A40BFC" w:rsidRDefault="00A40BFC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7BBB671D" w14:textId="77777777" w:rsidR="00A40BFC" w:rsidRDefault="00A40BFC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F6FC8C2" w14:textId="77777777" w:rsidR="00A40BFC" w:rsidRPr="00C61961" w:rsidRDefault="00A40BFC" w:rsidP="00A40BFC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Март</w:t>
            </w:r>
          </w:p>
        </w:tc>
        <w:tc>
          <w:tcPr>
            <w:tcW w:w="3905" w:type="dxa"/>
          </w:tcPr>
          <w:p w14:paraId="5E7592D1" w14:textId="77777777" w:rsidR="00D4259F" w:rsidRDefault="00940200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Хамаева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Д.М.</w:t>
            </w:r>
          </w:p>
          <w:p w14:paraId="5F8E3BAF" w14:textId="77777777" w:rsidR="00940200" w:rsidRDefault="00940200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Мурзаханова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Н.А.</w:t>
            </w:r>
          </w:p>
          <w:p w14:paraId="6E9487A8" w14:textId="77777777" w:rsidR="00940200" w:rsidRDefault="00940200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3252520" w14:textId="77777777" w:rsidR="00940200" w:rsidRDefault="00940200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Абулаева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М.З.</w:t>
            </w:r>
          </w:p>
          <w:p w14:paraId="530E2872" w14:textId="77777777" w:rsidR="00940200" w:rsidRDefault="00940200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13285DD" w14:textId="77777777" w:rsidR="00940200" w:rsidRPr="00C61961" w:rsidRDefault="00940200" w:rsidP="004C306B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Османова У.Т.</w:t>
            </w:r>
          </w:p>
        </w:tc>
      </w:tr>
    </w:tbl>
    <w:p w14:paraId="26A0D497" w14:textId="77777777" w:rsidR="00D4259F" w:rsidRPr="00C61961" w:rsidRDefault="00D4259F" w:rsidP="004C306B">
      <w:pPr>
        <w:spacing w:after="0" w:line="240" w:lineRule="auto"/>
        <w:ind w:left="0" w:firstLine="0"/>
        <w:jc w:val="left"/>
        <w:rPr>
          <w:color w:val="auto"/>
          <w:sz w:val="28"/>
          <w:szCs w:val="24"/>
        </w:rPr>
      </w:pPr>
    </w:p>
    <w:p w14:paraId="03086F6A" w14:textId="77777777" w:rsidR="004C306B" w:rsidRDefault="004C306B" w:rsidP="00D1471E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14:paraId="75A6DEB7" w14:textId="77777777" w:rsidR="00A40BFC" w:rsidRDefault="00A40BFC" w:rsidP="00A40BFC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14:paraId="1DBB0EF1" w14:textId="77777777" w:rsidR="00A40BFC" w:rsidRPr="007630A6" w:rsidRDefault="00A40BFC" w:rsidP="00A40BFC">
      <w:pPr>
        <w:ind w:left="0" w:firstLine="0"/>
        <w:jc w:val="center"/>
        <w:rPr>
          <w:b/>
          <w:i/>
          <w:color w:val="1F497D" w:themeColor="text2"/>
          <w:sz w:val="28"/>
          <w:u w:val="single"/>
        </w:rPr>
      </w:pPr>
      <w:r>
        <w:rPr>
          <w:b/>
          <w:i/>
          <w:color w:val="1F497D" w:themeColor="text2"/>
          <w:sz w:val="28"/>
          <w:u w:val="single"/>
        </w:rPr>
        <w:t>Заседание № 5</w:t>
      </w:r>
      <w:r w:rsidRPr="007630A6">
        <w:rPr>
          <w:b/>
          <w:i/>
          <w:color w:val="1F497D" w:themeColor="text2"/>
          <w:sz w:val="28"/>
          <w:u w:val="single"/>
        </w:rPr>
        <w:t>.</w:t>
      </w:r>
    </w:p>
    <w:p w14:paraId="2C38F2B8" w14:textId="77777777" w:rsidR="00A40BFC" w:rsidRPr="00A40BFC" w:rsidRDefault="00A40BFC" w:rsidP="00A40BFC">
      <w:pPr>
        <w:spacing w:after="0" w:line="240" w:lineRule="auto"/>
        <w:ind w:left="174" w:right="166" w:firstLine="0"/>
        <w:rPr>
          <w:b/>
          <w:color w:val="auto"/>
        </w:rPr>
      </w:pPr>
      <w:r w:rsidRPr="007630A6">
        <w:rPr>
          <w:b/>
          <w:i/>
          <w:color w:val="1F497D" w:themeColor="text2"/>
          <w:u w:val="single"/>
        </w:rPr>
        <w:t xml:space="preserve">Тема: </w:t>
      </w:r>
      <w:r>
        <w:rPr>
          <w:b/>
          <w:i/>
          <w:color w:val="auto"/>
        </w:rPr>
        <w:t>«</w:t>
      </w:r>
      <w:r w:rsidRPr="00A40BFC">
        <w:rPr>
          <w:b/>
          <w:color w:val="auto"/>
        </w:rPr>
        <w:t>Результаты деятельности МО учителей начальных классов по совершенствованию образовательного процесса».</w:t>
      </w:r>
    </w:p>
    <w:p w14:paraId="1FC4350B" w14:textId="77777777" w:rsidR="00A40BFC" w:rsidRPr="00A40BFC" w:rsidRDefault="00A40BFC" w:rsidP="00A40BFC">
      <w:pPr>
        <w:spacing w:after="0" w:line="240" w:lineRule="auto"/>
        <w:ind w:left="174" w:right="166" w:firstLine="0"/>
        <w:rPr>
          <w:b/>
          <w:color w:val="auto"/>
        </w:rPr>
      </w:pPr>
      <w:r w:rsidRPr="00A40BFC">
        <w:rPr>
          <w:b/>
          <w:color w:val="auto"/>
        </w:rPr>
        <w:t>Планирование работы МО на2024-2025 учебный год».</w:t>
      </w:r>
    </w:p>
    <w:p w14:paraId="4533A350" w14:textId="77777777" w:rsidR="00A40BFC" w:rsidRDefault="00A40BFC" w:rsidP="00A40BFC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245101">
        <w:rPr>
          <w:b/>
          <w:i/>
          <w:color w:val="1F497D" w:themeColor="text2"/>
          <w:szCs w:val="24"/>
          <w:u w:val="single"/>
        </w:rPr>
        <w:t xml:space="preserve">Форма </w:t>
      </w:r>
      <w:proofErr w:type="gramStart"/>
      <w:r w:rsidRPr="00245101">
        <w:rPr>
          <w:b/>
          <w:i/>
          <w:color w:val="1F497D" w:themeColor="text2"/>
          <w:szCs w:val="24"/>
          <w:u w:val="single"/>
        </w:rPr>
        <w:t>проведения:</w:t>
      </w:r>
      <w:r>
        <w:rPr>
          <w:b/>
          <w:i/>
          <w:color w:val="1F497D" w:themeColor="text2"/>
          <w:szCs w:val="24"/>
        </w:rPr>
        <w:t xml:space="preserve">  </w:t>
      </w:r>
      <w:r>
        <w:rPr>
          <w:b/>
          <w:color w:val="auto"/>
          <w:szCs w:val="24"/>
        </w:rPr>
        <w:t>круглый</w:t>
      </w:r>
      <w:proofErr w:type="gramEnd"/>
      <w:r>
        <w:rPr>
          <w:b/>
          <w:color w:val="auto"/>
          <w:szCs w:val="24"/>
        </w:rPr>
        <w:t xml:space="preserve"> стол.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4110"/>
        <w:gridCol w:w="3905"/>
      </w:tblGrid>
      <w:tr w:rsidR="00A40BFC" w14:paraId="545F6006" w14:textId="77777777" w:rsidTr="00A40BFC">
        <w:tc>
          <w:tcPr>
            <w:tcW w:w="6771" w:type="dxa"/>
          </w:tcPr>
          <w:p w14:paraId="690D165E" w14:textId="77777777" w:rsid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110" w:type="dxa"/>
          </w:tcPr>
          <w:p w14:paraId="361FF9FA" w14:textId="77777777" w:rsid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Сроки проведения</w:t>
            </w:r>
          </w:p>
        </w:tc>
        <w:tc>
          <w:tcPr>
            <w:tcW w:w="3905" w:type="dxa"/>
          </w:tcPr>
          <w:p w14:paraId="03C5BFE5" w14:textId="77777777" w:rsid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E50CFA">
              <w:rPr>
                <w:b/>
                <w:color w:val="auto"/>
                <w:sz w:val="24"/>
                <w:szCs w:val="24"/>
              </w:rPr>
              <w:t>Ответственные</w:t>
            </w:r>
          </w:p>
        </w:tc>
      </w:tr>
      <w:tr w:rsidR="00A40BFC" w14:paraId="49EC0853" w14:textId="77777777" w:rsidTr="00A40BFC">
        <w:trPr>
          <w:trHeight w:val="2307"/>
        </w:trPr>
        <w:tc>
          <w:tcPr>
            <w:tcW w:w="6771" w:type="dxa"/>
          </w:tcPr>
          <w:p w14:paraId="69F3A9FB" w14:textId="77777777" w:rsidR="00A40BFC" w:rsidRPr="00A40BFC" w:rsidRDefault="00A40BFC" w:rsidP="00A40BFC">
            <w:pPr>
              <w:widowControl w:val="0"/>
              <w:autoSpaceDE w:val="0"/>
              <w:autoSpaceDN w:val="0"/>
              <w:spacing w:after="0" w:line="276" w:lineRule="auto"/>
              <w:ind w:left="0" w:right="96" w:firstLine="0"/>
              <w:jc w:val="left"/>
              <w:rPr>
                <w:color w:val="auto"/>
                <w:sz w:val="24"/>
                <w:szCs w:val="24"/>
              </w:rPr>
            </w:pPr>
            <w:r w:rsidRPr="00A40BFC">
              <w:rPr>
                <w:b/>
                <w:color w:val="auto"/>
                <w:sz w:val="24"/>
                <w:szCs w:val="24"/>
              </w:rPr>
              <w:t>1.</w:t>
            </w:r>
            <w:r w:rsidRPr="00A40BFC">
              <w:rPr>
                <w:color w:val="auto"/>
                <w:sz w:val="24"/>
                <w:szCs w:val="24"/>
              </w:rPr>
              <w:t xml:space="preserve"> Итоги работы и результативность обучения за 2023-2024 учебный год.</w:t>
            </w:r>
          </w:p>
          <w:p w14:paraId="43CD004A" w14:textId="77777777" w:rsidR="00A40BFC" w:rsidRPr="00A40BFC" w:rsidRDefault="00A40BFC" w:rsidP="00A40BFC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0BFC">
              <w:rPr>
                <w:color w:val="auto"/>
                <w:sz w:val="24"/>
                <w:szCs w:val="24"/>
              </w:rPr>
              <w:t>2.Методическая копилка</w:t>
            </w:r>
          </w:p>
          <w:p w14:paraId="2A90E542" w14:textId="77777777" w:rsidR="00A40BFC" w:rsidRPr="00A40BFC" w:rsidRDefault="00A40BFC" w:rsidP="00A40BFC">
            <w:pPr>
              <w:spacing w:before="41" w:after="0" w:line="252" w:lineRule="auto"/>
              <w:ind w:right="295"/>
              <w:jc w:val="left"/>
              <w:rPr>
                <w:i/>
                <w:color w:val="auto"/>
                <w:sz w:val="24"/>
                <w:szCs w:val="24"/>
              </w:rPr>
            </w:pPr>
            <w:r w:rsidRPr="00A40BFC">
              <w:rPr>
                <w:i/>
                <w:color w:val="auto"/>
                <w:sz w:val="24"/>
                <w:szCs w:val="24"/>
              </w:rPr>
              <w:t>«Опыт работы учителя начальных классов по формированию функциональной грамотности</w:t>
            </w:r>
          </w:p>
          <w:p w14:paraId="13B7EEAB" w14:textId="77777777" w:rsidR="00A40BFC" w:rsidRPr="00A40BFC" w:rsidRDefault="00A40BFC" w:rsidP="00A40BFC">
            <w:pPr>
              <w:spacing w:before="41" w:after="0" w:line="252" w:lineRule="auto"/>
              <w:ind w:left="0" w:right="295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40BFC">
              <w:rPr>
                <w:i/>
                <w:color w:val="auto"/>
                <w:sz w:val="24"/>
                <w:szCs w:val="24"/>
              </w:rPr>
              <w:t>3.</w:t>
            </w:r>
            <w:r w:rsidRPr="00A40BFC">
              <w:rPr>
                <w:color w:val="auto"/>
                <w:sz w:val="24"/>
                <w:szCs w:val="24"/>
              </w:rPr>
              <w:t>Обсуждение плана работы МО учителей начальных классов на 2024-2025 учебный год.</w:t>
            </w:r>
          </w:p>
        </w:tc>
        <w:tc>
          <w:tcPr>
            <w:tcW w:w="4110" w:type="dxa"/>
          </w:tcPr>
          <w:p w14:paraId="124BD9DC" w14:textId="77777777" w:rsidR="00A40BFC" w:rsidRP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14:paraId="02F18832" w14:textId="77777777" w:rsidR="00A40BFC" w:rsidRP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14:paraId="07028D48" w14:textId="77777777" w:rsidR="00A40BFC" w:rsidRP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14:paraId="07F2AF98" w14:textId="77777777" w:rsidR="00A40BFC" w:rsidRPr="00A40BFC" w:rsidRDefault="00A40BFC" w:rsidP="00A40BFC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14:paraId="044719AD" w14:textId="77777777" w:rsidR="00A40BFC" w:rsidRPr="00A40BFC" w:rsidRDefault="00A40BFC" w:rsidP="00A40BFC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0BFC">
              <w:rPr>
                <w:color w:val="auto"/>
                <w:sz w:val="24"/>
                <w:szCs w:val="24"/>
              </w:rPr>
              <w:t>Май</w:t>
            </w:r>
          </w:p>
        </w:tc>
        <w:tc>
          <w:tcPr>
            <w:tcW w:w="3905" w:type="dxa"/>
          </w:tcPr>
          <w:p w14:paraId="36B0C6A9" w14:textId="77777777" w:rsidR="00A40BFC" w:rsidRPr="00A40BFC" w:rsidRDefault="00A40BFC" w:rsidP="00A40BF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40BFC">
              <w:rPr>
                <w:color w:val="auto"/>
                <w:sz w:val="24"/>
                <w:szCs w:val="24"/>
              </w:rPr>
              <w:t>Завуч по УВР НОО</w:t>
            </w:r>
            <w:r w:rsidR="00831295">
              <w:rPr>
                <w:color w:val="auto"/>
                <w:sz w:val="24"/>
                <w:szCs w:val="24"/>
              </w:rPr>
              <w:t>.</w:t>
            </w:r>
          </w:p>
          <w:p w14:paraId="36C218E7" w14:textId="77777777" w:rsidR="00A40BFC" w:rsidRPr="00A40BFC" w:rsidRDefault="00A40BFC" w:rsidP="00A40BF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14:paraId="4F422677" w14:textId="77777777" w:rsidR="00A40BFC" w:rsidRPr="00A40BFC" w:rsidRDefault="00A40BFC" w:rsidP="00A40BF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14:paraId="37CA8730" w14:textId="77777777" w:rsidR="00A40BFC" w:rsidRDefault="00A40BFC" w:rsidP="00A40BF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40BFC">
              <w:rPr>
                <w:color w:val="auto"/>
                <w:sz w:val="24"/>
                <w:szCs w:val="24"/>
              </w:rPr>
              <w:t>Учителя начальных классов</w:t>
            </w:r>
            <w:r w:rsidR="00831295">
              <w:rPr>
                <w:color w:val="auto"/>
                <w:sz w:val="24"/>
                <w:szCs w:val="24"/>
              </w:rPr>
              <w:t>.</w:t>
            </w:r>
          </w:p>
          <w:p w14:paraId="6FB0FBC0" w14:textId="77777777" w:rsidR="00831295" w:rsidRDefault="00831295" w:rsidP="00A40BF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14:paraId="73B6E13E" w14:textId="77777777" w:rsidR="00831295" w:rsidRDefault="00831295" w:rsidP="00A40BFC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Учителя </w:t>
            </w:r>
            <w:r w:rsidRPr="00A40BFC">
              <w:rPr>
                <w:color w:val="auto"/>
                <w:sz w:val="24"/>
                <w:szCs w:val="24"/>
              </w:rPr>
              <w:t>начальных классов</w:t>
            </w:r>
            <w:r>
              <w:rPr>
                <w:color w:val="auto"/>
                <w:sz w:val="24"/>
                <w:szCs w:val="24"/>
              </w:rPr>
              <w:t>. Руководитель МО.</w:t>
            </w:r>
          </w:p>
        </w:tc>
      </w:tr>
    </w:tbl>
    <w:p w14:paraId="2550DCDA" w14:textId="77777777" w:rsidR="0088432F" w:rsidRDefault="0088432F" w:rsidP="007B6231">
      <w:pPr>
        <w:spacing w:after="0" w:line="240" w:lineRule="auto"/>
        <w:ind w:left="0" w:firstLine="0"/>
        <w:rPr>
          <w:b/>
          <w:color w:val="auto"/>
          <w:szCs w:val="24"/>
        </w:rPr>
      </w:pPr>
    </w:p>
    <w:p w14:paraId="5A3671E1" w14:textId="77777777" w:rsidR="0088432F" w:rsidRDefault="0088432F" w:rsidP="00A40BFC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14:paraId="3A661DF0" w14:textId="77777777" w:rsidR="0088432F" w:rsidRDefault="0088432F" w:rsidP="00A40BFC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14:paraId="5B3A1440" w14:textId="77777777" w:rsidR="0088432F" w:rsidRPr="00D1471E" w:rsidRDefault="0088432F" w:rsidP="00D6514E">
      <w:pPr>
        <w:spacing w:after="0" w:line="240" w:lineRule="auto"/>
        <w:ind w:left="0" w:firstLine="0"/>
        <w:rPr>
          <w:b/>
          <w:color w:val="auto"/>
          <w:szCs w:val="24"/>
        </w:rPr>
      </w:pPr>
    </w:p>
    <w:sectPr w:rsidR="0088432F" w:rsidRPr="00D1471E" w:rsidSect="00245101">
      <w:pgSz w:w="16838" w:h="11906" w:orient="landscape"/>
      <w:pgMar w:top="993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6969"/>
    <w:multiLevelType w:val="multilevel"/>
    <w:tmpl w:val="6838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B6F3D"/>
    <w:multiLevelType w:val="hybridMultilevel"/>
    <w:tmpl w:val="7248A0D6"/>
    <w:lvl w:ilvl="0" w:tplc="A0B6EB40">
      <w:start w:val="4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D2FD24">
      <w:numFmt w:val="bullet"/>
      <w:lvlText w:val="•"/>
      <w:lvlJc w:val="left"/>
      <w:pPr>
        <w:ind w:left="1060" w:hanging="360"/>
      </w:pPr>
      <w:rPr>
        <w:lang w:val="ru-RU" w:eastAsia="en-US" w:bidi="ar-SA"/>
      </w:rPr>
    </w:lvl>
    <w:lvl w:ilvl="2" w:tplc="1062D7A4">
      <w:numFmt w:val="bullet"/>
      <w:lvlText w:val="•"/>
      <w:lvlJc w:val="left"/>
      <w:pPr>
        <w:ind w:left="1541" w:hanging="360"/>
      </w:pPr>
      <w:rPr>
        <w:lang w:val="ru-RU" w:eastAsia="en-US" w:bidi="ar-SA"/>
      </w:rPr>
    </w:lvl>
    <w:lvl w:ilvl="3" w:tplc="6BECDA26">
      <w:numFmt w:val="bullet"/>
      <w:lvlText w:val="•"/>
      <w:lvlJc w:val="left"/>
      <w:pPr>
        <w:ind w:left="2022" w:hanging="360"/>
      </w:pPr>
      <w:rPr>
        <w:lang w:val="ru-RU" w:eastAsia="en-US" w:bidi="ar-SA"/>
      </w:rPr>
    </w:lvl>
    <w:lvl w:ilvl="4" w:tplc="9D0A1330">
      <w:numFmt w:val="bullet"/>
      <w:lvlText w:val="•"/>
      <w:lvlJc w:val="left"/>
      <w:pPr>
        <w:ind w:left="2503" w:hanging="360"/>
      </w:pPr>
      <w:rPr>
        <w:lang w:val="ru-RU" w:eastAsia="en-US" w:bidi="ar-SA"/>
      </w:rPr>
    </w:lvl>
    <w:lvl w:ilvl="5" w:tplc="75722ABC">
      <w:numFmt w:val="bullet"/>
      <w:lvlText w:val="•"/>
      <w:lvlJc w:val="left"/>
      <w:pPr>
        <w:ind w:left="2984" w:hanging="360"/>
      </w:pPr>
      <w:rPr>
        <w:lang w:val="ru-RU" w:eastAsia="en-US" w:bidi="ar-SA"/>
      </w:rPr>
    </w:lvl>
    <w:lvl w:ilvl="6" w:tplc="FD820242">
      <w:numFmt w:val="bullet"/>
      <w:lvlText w:val="•"/>
      <w:lvlJc w:val="left"/>
      <w:pPr>
        <w:ind w:left="3465" w:hanging="360"/>
      </w:pPr>
      <w:rPr>
        <w:lang w:val="ru-RU" w:eastAsia="en-US" w:bidi="ar-SA"/>
      </w:rPr>
    </w:lvl>
    <w:lvl w:ilvl="7" w:tplc="F662D76E">
      <w:numFmt w:val="bullet"/>
      <w:lvlText w:val="•"/>
      <w:lvlJc w:val="left"/>
      <w:pPr>
        <w:ind w:left="3946" w:hanging="360"/>
      </w:pPr>
      <w:rPr>
        <w:lang w:val="ru-RU" w:eastAsia="en-US" w:bidi="ar-SA"/>
      </w:rPr>
    </w:lvl>
    <w:lvl w:ilvl="8" w:tplc="15801D3A">
      <w:numFmt w:val="bullet"/>
      <w:lvlText w:val="•"/>
      <w:lvlJc w:val="left"/>
      <w:pPr>
        <w:ind w:left="4427" w:hanging="360"/>
      </w:pPr>
      <w:rPr>
        <w:lang w:val="ru-RU" w:eastAsia="en-US" w:bidi="ar-SA"/>
      </w:rPr>
    </w:lvl>
  </w:abstractNum>
  <w:abstractNum w:abstractNumId="2" w15:restartNumberingAfterBreak="0">
    <w:nsid w:val="225B445B"/>
    <w:multiLevelType w:val="hybridMultilevel"/>
    <w:tmpl w:val="1A30207C"/>
    <w:lvl w:ilvl="0" w:tplc="ABAEB6C4">
      <w:start w:val="1"/>
      <w:numFmt w:val="decimal"/>
      <w:lvlText w:val="%1."/>
      <w:lvlJc w:val="left"/>
      <w:pPr>
        <w:ind w:left="107" w:hanging="259"/>
      </w:pPr>
      <w:rPr>
        <w:w w:val="100"/>
        <w:lang w:val="ru-RU" w:eastAsia="en-US" w:bidi="ar-SA"/>
      </w:rPr>
    </w:lvl>
    <w:lvl w:ilvl="1" w:tplc="F68E2AB4">
      <w:numFmt w:val="bullet"/>
      <w:lvlText w:val="•"/>
      <w:lvlJc w:val="left"/>
      <w:pPr>
        <w:ind w:left="628" w:hanging="259"/>
      </w:pPr>
      <w:rPr>
        <w:lang w:val="ru-RU" w:eastAsia="en-US" w:bidi="ar-SA"/>
      </w:rPr>
    </w:lvl>
    <w:lvl w:ilvl="2" w:tplc="BBB81FAA">
      <w:numFmt w:val="bullet"/>
      <w:lvlText w:val="•"/>
      <w:lvlJc w:val="left"/>
      <w:pPr>
        <w:ind w:left="1157" w:hanging="259"/>
      </w:pPr>
      <w:rPr>
        <w:lang w:val="ru-RU" w:eastAsia="en-US" w:bidi="ar-SA"/>
      </w:rPr>
    </w:lvl>
    <w:lvl w:ilvl="3" w:tplc="20BE938A">
      <w:numFmt w:val="bullet"/>
      <w:lvlText w:val="•"/>
      <w:lvlJc w:val="left"/>
      <w:pPr>
        <w:ind w:left="1686" w:hanging="259"/>
      </w:pPr>
      <w:rPr>
        <w:lang w:val="ru-RU" w:eastAsia="en-US" w:bidi="ar-SA"/>
      </w:rPr>
    </w:lvl>
    <w:lvl w:ilvl="4" w:tplc="9C0A91FE">
      <w:numFmt w:val="bullet"/>
      <w:lvlText w:val="•"/>
      <w:lvlJc w:val="left"/>
      <w:pPr>
        <w:ind w:left="2215" w:hanging="259"/>
      </w:pPr>
      <w:rPr>
        <w:lang w:val="ru-RU" w:eastAsia="en-US" w:bidi="ar-SA"/>
      </w:rPr>
    </w:lvl>
    <w:lvl w:ilvl="5" w:tplc="4484D3C4">
      <w:numFmt w:val="bullet"/>
      <w:lvlText w:val="•"/>
      <w:lvlJc w:val="left"/>
      <w:pPr>
        <w:ind w:left="2744" w:hanging="259"/>
      </w:pPr>
      <w:rPr>
        <w:lang w:val="ru-RU" w:eastAsia="en-US" w:bidi="ar-SA"/>
      </w:rPr>
    </w:lvl>
    <w:lvl w:ilvl="6" w:tplc="82A8FBE6">
      <w:numFmt w:val="bullet"/>
      <w:lvlText w:val="•"/>
      <w:lvlJc w:val="left"/>
      <w:pPr>
        <w:ind w:left="3273" w:hanging="259"/>
      </w:pPr>
      <w:rPr>
        <w:lang w:val="ru-RU" w:eastAsia="en-US" w:bidi="ar-SA"/>
      </w:rPr>
    </w:lvl>
    <w:lvl w:ilvl="7" w:tplc="6DE42B9A">
      <w:numFmt w:val="bullet"/>
      <w:lvlText w:val="•"/>
      <w:lvlJc w:val="left"/>
      <w:pPr>
        <w:ind w:left="3802" w:hanging="259"/>
      </w:pPr>
      <w:rPr>
        <w:lang w:val="ru-RU" w:eastAsia="en-US" w:bidi="ar-SA"/>
      </w:rPr>
    </w:lvl>
    <w:lvl w:ilvl="8" w:tplc="3536A386">
      <w:numFmt w:val="bullet"/>
      <w:lvlText w:val="•"/>
      <w:lvlJc w:val="left"/>
      <w:pPr>
        <w:ind w:left="4331" w:hanging="259"/>
      </w:pPr>
      <w:rPr>
        <w:lang w:val="ru-RU" w:eastAsia="en-US" w:bidi="ar-SA"/>
      </w:rPr>
    </w:lvl>
  </w:abstractNum>
  <w:abstractNum w:abstractNumId="3" w15:restartNumberingAfterBreak="0">
    <w:nsid w:val="51225CDB"/>
    <w:multiLevelType w:val="hybridMultilevel"/>
    <w:tmpl w:val="F904CA5A"/>
    <w:lvl w:ilvl="0" w:tplc="8E143D98">
      <w:start w:val="1"/>
      <w:numFmt w:val="decimal"/>
      <w:lvlText w:val="%1."/>
      <w:lvlJc w:val="left"/>
      <w:pPr>
        <w:ind w:left="585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C26AE0">
      <w:numFmt w:val="bullet"/>
      <w:lvlText w:val="•"/>
      <w:lvlJc w:val="left"/>
      <w:pPr>
        <w:ind w:left="1060" w:hanging="420"/>
      </w:pPr>
      <w:rPr>
        <w:lang w:val="ru-RU" w:eastAsia="en-US" w:bidi="ar-SA"/>
      </w:rPr>
    </w:lvl>
    <w:lvl w:ilvl="2" w:tplc="A9BC007A">
      <w:numFmt w:val="bullet"/>
      <w:lvlText w:val="•"/>
      <w:lvlJc w:val="left"/>
      <w:pPr>
        <w:ind w:left="1541" w:hanging="420"/>
      </w:pPr>
      <w:rPr>
        <w:lang w:val="ru-RU" w:eastAsia="en-US" w:bidi="ar-SA"/>
      </w:rPr>
    </w:lvl>
    <w:lvl w:ilvl="3" w:tplc="988A917E">
      <w:numFmt w:val="bullet"/>
      <w:lvlText w:val="•"/>
      <w:lvlJc w:val="left"/>
      <w:pPr>
        <w:ind w:left="2022" w:hanging="420"/>
      </w:pPr>
      <w:rPr>
        <w:lang w:val="ru-RU" w:eastAsia="en-US" w:bidi="ar-SA"/>
      </w:rPr>
    </w:lvl>
    <w:lvl w:ilvl="4" w:tplc="FC502572">
      <w:numFmt w:val="bullet"/>
      <w:lvlText w:val="•"/>
      <w:lvlJc w:val="left"/>
      <w:pPr>
        <w:ind w:left="2503" w:hanging="420"/>
      </w:pPr>
      <w:rPr>
        <w:lang w:val="ru-RU" w:eastAsia="en-US" w:bidi="ar-SA"/>
      </w:rPr>
    </w:lvl>
    <w:lvl w:ilvl="5" w:tplc="C7F49806">
      <w:numFmt w:val="bullet"/>
      <w:lvlText w:val="•"/>
      <w:lvlJc w:val="left"/>
      <w:pPr>
        <w:ind w:left="2984" w:hanging="420"/>
      </w:pPr>
      <w:rPr>
        <w:lang w:val="ru-RU" w:eastAsia="en-US" w:bidi="ar-SA"/>
      </w:rPr>
    </w:lvl>
    <w:lvl w:ilvl="6" w:tplc="8CAAB6F8">
      <w:numFmt w:val="bullet"/>
      <w:lvlText w:val="•"/>
      <w:lvlJc w:val="left"/>
      <w:pPr>
        <w:ind w:left="3465" w:hanging="420"/>
      </w:pPr>
      <w:rPr>
        <w:lang w:val="ru-RU" w:eastAsia="en-US" w:bidi="ar-SA"/>
      </w:rPr>
    </w:lvl>
    <w:lvl w:ilvl="7" w:tplc="C212CF7A">
      <w:numFmt w:val="bullet"/>
      <w:lvlText w:val="•"/>
      <w:lvlJc w:val="left"/>
      <w:pPr>
        <w:ind w:left="3946" w:hanging="420"/>
      </w:pPr>
      <w:rPr>
        <w:lang w:val="ru-RU" w:eastAsia="en-US" w:bidi="ar-SA"/>
      </w:rPr>
    </w:lvl>
    <w:lvl w:ilvl="8" w:tplc="0ECC1B52">
      <w:numFmt w:val="bullet"/>
      <w:lvlText w:val="•"/>
      <w:lvlJc w:val="left"/>
      <w:pPr>
        <w:ind w:left="4427" w:hanging="420"/>
      </w:pPr>
      <w:rPr>
        <w:lang w:val="ru-RU" w:eastAsia="en-US" w:bidi="ar-SA"/>
      </w:rPr>
    </w:lvl>
  </w:abstractNum>
  <w:abstractNum w:abstractNumId="4" w15:restartNumberingAfterBreak="0">
    <w:nsid w:val="512C5E6B"/>
    <w:multiLevelType w:val="hybridMultilevel"/>
    <w:tmpl w:val="08AC2756"/>
    <w:lvl w:ilvl="0" w:tplc="CF80F3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83CA1"/>
    <w:multiLevelType w:val="hybridMultilevel"/>
    <w:tmpl w:val="D94E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A1EAD"/>
    <w:multiLevelType w:val="multilevel"/>
    <w:tmpl w:val="0186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686825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36335522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12354009">
    <w:abstractNumId w:val="5"/>
  </w:num>
  <w:num w:numId="4" w16cid:durableId="175059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17213471">
    <w:abstractNumId w:val="4"/>
  </w:num>
  <w:num w:numId="6" w16cid:durableId="918173938">
    <w:abstractNumId w:val="0"/>
  </w:num>
  <w:num w:numId="7" w16cid:durableId="19107294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101"/>
    <w:rsid w:val="00171297"/>
    <w:rsid w:val="001A4D2D"/>
    <w:rsid w:val="001E2487"/>
    <w:rsid w:val="0022199F"/>
    <w:rsid w:val="00245101"/>
    <w:rsid w:val="00423076"/>
    <w:rsid w:val="00447019"/>
    <w:rsid w:val="004C306B"/>
    <w:rsid w:val="00500BB4"/>
    <w:rsid w:val="00543B9E"/>
    <w:rsid w:val="00636C2C"/>
    <w:rsid w:val="006B52D6"/>
    <w:rsid w:val="007630A6"/>
    <w:rsid w:val="007B6231"/>
    <w:rsid w:val="00831295"/>
    <w:rsid w:val="0088432F"/>
    <w:rsid w:val="00940200"/>
    <w:rsid w:val="009614CA"/>
    <w:rsid w:val="00A40BFC"/>
    <w:rsid w:val="00A607D4"/>
    <w:rsid w:val="00BA1D76"/>
    <w:rsid w:val="00BC06FF"/>
    <w:rsid w:val="00C30680"/>
    <w:rsid w:val="00C61961"/>
    <w:rsid w:val="00CF61B0"/>
    <w:rsid w:val="00D003CB"/>
    <w:rsid w:val="00D1471E"/>
    <w:rsid w:val="00D4259F"/>
    <w:rsid w:val="00D6514E"/>
    <w:rsid w:val="00D70E8C"/>
    <w:rsid w:val="00E5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9DE5"/>
  <w15:docId w15:val="{D797DE78-B95A-4255-B8EF-89A7226B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101"/>
    <w:pPr>
      <w:spacing w:after="5" w:line="268" w:lineRule="auto"/>
      <w:ind w:left="57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1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630A6"/>
    <w:pPr>
      <w:ind w:left="720"/>
      <w:contextualSpacing/>
    </w:pPr>
  </w:style>
  <w:style w:type="paragraph" w:customStyle="1" w:styleId="Standard">
    <w:name w:val="Standard"/>
    <w:rsid w:val="009614C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c37">
    <w:name w:val="c37"/>
    <w:rsid w:val="009614CA"/>
  </w:style>
  <w:style w:type="character" w:customStyle="1" w:styleId="c4">
    <w:name w:val="c4"/>
    <w:rsid w:val="009614CA"/>
  </w:style>
  <w:style w:type="paragraph" w:styleId="a5">
    <w:name w:val="Normal (Web)"/>
    <w:basedOn w:val="a"/>
    <w:uiPriority w:val="99"/>
    <w:unhideWhenUsed/>
    <w:rsid w:val="0044701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000000</dc:creator>
  <cp:lastModifiedBy>ATIKAT</cp:lastModifiedBy>
  <cp:revision>19</cp:revision>
  <dcterms:created xsi:type="dcterms:W3CDTF">2023-08-29T18:42:00Z</dcterms:created>
  <dcterms:modified xsi:type="dcterms:W3CDTF">2024-05-22T05:32:00Z</dcterms:modified>
</cp:coreProperties>
</file>