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48D" w:rsidRPr="00E1048D" w:rsidRDefault="00E1048D" w:rsidP="00E1048D">
      <w:pPr>
        <w:spacing w:after="0" w:line="276" w:lineRule="auto"/>
        <w:ind w:right="0" w:firstLine="0"/>
        <w:jc w:val="center"/>
        <w:rPr>
          <w:rFonts w:ascii="Calibri" w:hAnsi="Calibri"/>
          <w:color w:val="auto"/>
          <w:sz w:val="22"/>
        </w:rPr>
      </w:pPr>
      <w:r w:rsidRPr="00E1048D">
        <w:rPr>
          <w:noProof/>
          <w:color w:val="auto"/>
          <w:sz w:val="22"/>
        </w:rPr>
        <w:drawing>
          <wp:inline distT="0" distB="0" distL="0" distR="0" wp14:anchorId="015508DE" wp14:editId="3641DAE1">
            <wp:extent cx="419100" cy="438150"/>
            <wp:effectExtent l="0" t="0" r="0" b="0"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8D" w:rsidRPr="00E1048D" w:rsidRDefault="00E1048D" w:rsidP="00E1048D">
      <w:pPr>
        <w:spacing w:after="0" w:line="240" w:lineRule="auto"/>
        <w:ind w:right="0" w:firstLine="0"/>
        <w:jc w:val="center"/>
        <w:rPr>
          <w:b/>
          <w:color w:val="auto"/>
          <w:szCs w:val="24"/>
        </w:rPr>
      </w:pPr>
      <w:r w:rsidRPr="00E1048D">
        <w:rPr>
          <w:b/>
          <w:color w:val="auto"/>
          <w:szCs w:val="24"/>
        </w:rPr>
        <w:t>Муниципальное бюджетное общеобразовательное учреждение</w:t>
      </w:r>
    </w:p>
    <w:p w:rsidR="00E1048D" w:rsidRPr="00E1048D" w:rsidRDefault="00E1048D" w:rsidP="00E1048D">
      <w:pPr>
        <w:spacing w:after="0" w:line="240" w:lineRule="auto"/>
        <w:ind w:right="0" w:firstLine="0"/>
        <w:jc w:val="center"/>
        <w:rPr>
          <w:b/>
          <w:color w:val="auto"/>
          <w:szCs w:val="24"/>
        </w:rPr>
      </w:pPr>
      <w:r w:rsidRPr="00E1048D">
        <w:rPr>
          <w:b/>
          <w:color w:val="auto"/>
          <w:szCs w:val="24"/>
        </w:rPr>
        <w:t xml:space="preserve">«Нижнеказанищенская гимназия имени </w:t>
      </w:r>
      <w:proofErr w:type="spellStart"/>
      <w:r w:rsidRPr="00E1048D">
        <w:rPr>
          <w:b/>
          <w:color w:val="auto"/>
          <w:szCs w:val="24"/>
        </w:rPr>
        <w:t>Абусуфьяна</w:t>
      </w:r>
      <w:proofErr w:type="spellEnd"/>
      <w:r w:rsidRPr="00E1048D">
        <w:rPr>
          <w:b/>
          <w:color w:val="auto"/>
          <w:szCs w:val="24"/>
        </w:rPr>
        <w:t xml:space="preserve"> Акаева»</w:t>
      </w:r>
    </w:p>
    <w:p w:rsidR="00E1048D" w:rsidRPr="00E1048D" w:rsidRDefault="00E1048D" w:rsidP="00E1048D">
      <w:pPr>
        <w:pBdr>
          <w:bottom w:val="thickThinSmallGap" w:sz="24" w:space="1" w:color="auto"/>
        </w:pBdr>
        <w:spacing w:after="0" w:line="240" w:lineRule="auto"/>
        <w:ind w:right="0" w:firstLine="0"/>
        <w:jc w:val="center"/>
        <w:rPr>
          <w:b/>
          <w:color w:val="auto"/>
          <w:szCs w:val="24"/>
        </w:rPr>
      </w:pPr>
    </w:p>
    <w:p w:rsidR="00E1048D" w:rsidRPr="00E1048D" w:rsidRDefault="00E1048D" w:rsidP="00E1048D">
      <w:pPr>
        <w:spacing w:after="0" w:line="240" w:lineRule="auto"/>
        <w:ind w:right="0" w:firstLine="0"/>
        <w:jc w:val="center"/>
        <w:rPr>
          <w:b/>
          <w:color w:val="0000FF"/>
          <w:sz w:val="16"/>
          <w:szCs w:val="16"/>
          <w:u w:val="single"/>
          <w:lang w:eastAsia="en-US"/>
        </w:rPr>
      </w:pPr>
      <w:r w:rsidRPr="00E1048D">
        <w:rPr>
          <w:b/>
          <w:color w:val="auto"/>
          <w:sz w:val="16"/>
          <w:szCs w:val="16"/>
        </w:rPr>
        <w:t>368205.  РД,  Буйнакский район, с. Нижнее Казанище                                            е-</w:t>
      </w:r>
      <w:r w:rsidRPr="00E1048D">
        <w:rPr>
          <w:b/>
          <w:color w:val="auto"/>
          <w:sz w:val="16"/>
          <w:szCs w:val="16"/>
          <w:lang w:val="en-US"/>
        </w:rPr>
        <w:t>mail</w:t>
      </w:r>
      <w:r w:rsidRPr="00E1048D">
        <w:rPr>
          <w:b/>
          <w:color w:val="auto"/>
          <w:sz w:val="16"/>
          <w:szCs w:val="16"/>
        </w:rPr>
        <w:t xml:space="preserve">: </w:t>
      </w:r>
      <w:hyperlink r:id="rId5" w:history="1">
        <w:r w:rsidRPr="00E1048D">
          <w:rPr>
            <w:b/>
            <w:color w:val="0000FF"/>
            <w:sz w:val="16"/>
            <w:szCs w:val="16"/>
            <w:u w:val="single"/>
            <w:lang w:val="en-US" w:eastAsia="en-US"/>
          </w:rPr>
          <w:t>n</w:t>
        </w:r>
        <w:r w:rsidRPr="00E1048D">
          <w:rPr>
            <w:b/>
            <w:color w:val="0000FF"/>
            <w:sz w:val="16"/>
            <w:szCs w:val="16"/>
            <w:u w:val="single"/>
            <w:lang w:eastAsia="en-US"/>
          </w:rPr>
          <w:t>-</w:t>
        </w:r>
        <w:r w:rsidRPr="00E1048D">
          <w:rPr>
            <w:b/>
            <w:color w:val="0000FF"/>
            <w:sz w:val="16"/>
            <w:szCs w:val="16"/>
            <w:u w:val="single"/>
            <w:lang w:val="en-US" w:eastAsia="en-US"/>
          </w:rPr>
          <w:t>Kazanische</w:t>
        </w:r>
        <w:r w:rsidRPr="00E1048D">
          <w:rPr>
            <w:b/>
            <w:color w:val="0000FF"/>
            <w:sz w:val="16"/>
            <w:szCs w:val="16"/>
            <w:u w:val="single"/>
            <w:lang w:eastAsia="en-US"/>
          </w:rPr>
          <w:t>_</w:t>
        </w:r>
        <w:r w:rsidRPr="00E1048D">
          <w:rPr>
            <w:b/>
            <w:color w:val="0000FF"/>
            <w:sz w:val="16"/>
            <w:szCs w:val="16"/>
            <w:u w:val="single"/>
            <w:lang w:val="en-US" w:eastAsia="en-US"/>
          </w:rPr>
          <w:t>gimnaziya</w:t>
        </w:r>
        <w:r w:rsidRPr="00E1048D">
          <w:rPr>
            <w:b/>
            <w:color w:val="0000FF"/>
            <w:sz w:val="16"/>
            <w:szCs w:val="16"/>
            <w:u w:val="single"/>
            <w:lang w:eastAsia="en-US"/>
          </w:rPr>
          <w:t>@</w:t>
        </w:r>
        <w:r w:rsidRPr="00E1048D">
          <w:rPr>
            <w:b/>
            <w:color w:val="0000FF"/>
            <w:sz w:val="16"/>
            <w:szCs w:val="16"/>
            <w:u w:val="single"/>
            <w:lang w:val="en-US" w:eastAsia="en-US"/>
          </w:rPr>
          <w:t>mail</w:t>
        </w:r>
        <w:r w:rsidRPr="00E1048D">
          <w:rPr>
            <w:b/>
            <w:color w:val="0000FF"/>
            <w:sz w:val="16"/>
            <w:szCs w:val="16"/>
            <w:u w:val="single"/>
            <w:lang w:eastAsia="en-US"/>
          </w:rPr>
          <w:t>.</w:t>
        </w:r>
        <w:proofErr w:type="spellStart"/>
        <w:r w:rsidRPr="00E1048D">
          <w:rPr>
            <w:b/>
            <w:color w:val="0000FF"/>
            <w:sz w:val="16"/>
            <w:szCs w:val="16"/>
            <w:u w:val="single"/>
            <w:lang w:val="en-US" w:eastAsia="en-US"/>
          </w:rPr>
          <w:t>ru</w:t>
        </w:r>
        <w:proofErr w:type="spellEnd"/>
      </w:hyperlink>
    </w:p>
    <w:p w:rsidR="00E1048D" w:rsidRDefault="00E1048D">
      <w:pPr>
        <w:spacing w:after="0" w:line="282" w:lineRule="auto"/>
        <w:ind w:left="538" w:right="478" w:firstLine="0"/>
        <w:jc w:val="center"/>
        <w:rPr>
          <w:b/>
        </w:rPr>
      </w:pPr>
    </w:p>
    <w:p w:rsidR="00E1048D" w:rsidRDefault="00E1048D">
      <w:pPr>
        <w:spacing w:after="0" w:line="282" w:lineRule="auto"/>
        <w:ind w:left="538" w:right="478" w:firstLine="0"/>
        <w:jc w:val="center"/>
        <w:rPr>
          <w:b/>
        </w:rPr>
      </w:pPr>
    </w:p>
    <w:p w:rsidR="00E1048D" w:rsidRDefault="00E1048D">
      <w:pPr>
        <w:spacing w:after="0" w:line="282" w:lineRule="auto"/>
        <w:ind w:left="538" w:right="478" w:firstLine="0"/>
        <w:jc w:val="center"/>
        <w:rPr>
          <w:b/>
        </w:rPr>
      </w:pPr>
    </w:p>
    <w:p w:rsidR="00713049" w:rsidRDefault="00EB3DE0">
      <w:pPr>
        <w:spacing w:after="0" w:line="282" w:lineRule="auto"/>
        <w:ind w:left="538" w:right="478" w:firstLine="0"/>
        <w:jc w:val="center"/>
      </w:pPr>
      <w:r>
        <w:rPr>
          <w:b/>
        </w:rPr>
        <w:t xml:space="preserve">Аннотации к рабочим программам по предметам учебного плана основной образовательной программы среднего общего образования </w:t>
      </w:r>
      <w:bookmarkStart w:id="0" w:name="_GoBack"/>
      <w:bookmarkEnd w:id="0"/>
      <w:r>
        <w:rPr>
          <w:b/>
        </w:rPr>
        <w:t xml:space="preserve">(ФГОС СОО, ФОП СОО), реализуемым в 2023 -2024 учебном году </w:t>
      </w:r>
    </w:p>
    <w:p w:rsidR="00713049" w:rsidRDefault="00EB3DE0">
      <w:pPr>
        <w:spacing w:after="18" w:line="259" w:lineRule="auto"/>
        <w:ind w:right="0" w:firstLine="0"/>
        <w:jc w:val="left"/>
      </w:pPr>
      <w:r>
        <w:rPr>
          <w:b/>
        </w:rPr>
        <w:t xml:space="preserve"> </w:t>
      </w:r>
    </w:p>
    <w:p w:rsidR="00713049" w:rsidRDefault="00EB3DE0">
      <w:pPr>
        <w:ind w:left="-15" w:right="-13"/>
      </w:pPr>
      <w:r>
        <w:t xml:space="preserve">Рабочие программы на уровне среднего </w:t>
      </w:r>
      <w:r>
        <w:t xml:space="preserve">общего образования составлены на основании ФГОС СОО,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 </w:t>
      </w:r>
    </w:p>
    <w:p w:rsidR="00713049" w:rsidRDefault="00EB3DE0">
      <w:pPr>
        <w:ind w:left="-15" w:right="-13"/>
      </w:pPr>
      <w:r>
        <w:t xml:space="preserve"> Рабочие программы явл</w:t>
      </w:r>
      <w:r>
        <w:t xml:space="preserve">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 </w:t>
      </w:r>
    </w:p>
    <w:p w:rsidR="00713049" w:rsidRDefault="00EB3DE0">
      <w:pPr>
        <w:ind w:left="-15" w:right="-13"/>
      </w:pPr>
      <w:r>
        <w:t xml:space="preserve">Планируемые результаты освоения рабочих программ включают личностные, </w:t>
      </w:r>
      <w:proofErr w:type="spellStart"/>
      <w:r>
        <w:t>метапредметные</w:t>
      </w:r>
      <w:proofErr w:type="spellEnd"/>
      <w:r>
        <w:t xml:space="preserve"> р</w:t>
      </w:r>
      <w:r>
        <w:t xml:space="preserve">езультаты за весь период обучения на уровне среднего общего образования, а также предметные достижения обучающегося за каждый год обучения по всем предметам учебного плана. </w:t>
      </w:r>
    </w:p>
    <w:p w:rsidR="00713049" w:rsidRDefault="00EB3DE0">
      <w:pPr>
        <w:ind w:left="-15" w:right="-13"/>
      </w:pPr>
      <w:r>
        <w:t xml:space="preserve">При составлении рабочих программ использовались материалы сайта Единое содержание </w:t>
      </w:r>
      <w:r>
        <w:t xml:space="preserve">общего образования </w:t>
      </w:r>
      <w:hyperlink r:id="rId6">
        <w:r>
          <w:rPr>
            <w:color w:val="0563C1"/>
            <w:u w:val="single" w:color="0563C1"/>
          </w:rPr>
          <w:t>https://edsoo.ru/</w:t>
        </w:r>
      </w:hyperlink>
      <w:hyperlink r:id="rId7">
        <w:r>
          <w:t>,</w:t>
        </w:r>
      </w:hyperlink>
      <w:r>
        <w:t xml:space="preserve"> Конструктор рабочих программ</w:t>
      </w:r>
      <w:hyperlink r:id="rId8">
        <w:r>
          <w:rPr>
            <w:color w:val="0563C1"/>
          </w:rPr>
          <w:t xml:space="preserve"> </w:t>
        </w:r>
      </w:hyperlink>
      <w:hyperlink r:id="rId9">
        <w:r>
          <w:rPr>
            <w:color w:val="0563C1"/>
            <w:u w:val="single" w:color="0563C1"/>
          </w:rPr>
          <w:t>https://edsoo.ru/</w:t>
        </w:r>
        <w:r>
          <w:rPr>
            <w:color w:val="0563C1"/>
            <w:u w:val="single" w:color="0563C1"/>
          </w:rPr>
          <w:t>constructor/.</w:t>
        </w:r>
      </w:hyperlink>
      <w:hyperlink r:id="rId10">
        <w:r>
          <w:t xml:space="preserve"> </w:t>
        </w:r>
      </w:hyperlink>
      <w:r>
        <w:t xml:space="preserve"> </w:t>
      </w:r>
    </w:p>
    <w:p w:rsidR="00713049" w:rsidRDefault="00EB3DE0">
      <w:pPr>
        <w:spacing w:after="0" w:line="259" w:lineRule="auto"/>
        <w:ind w:left="708" w:right="0" w:firstLine="0"/>
        <w:jc w:val="left"/>
      </w:pPr>
      <w:r>
        <w:t xml:space="preserve">  </w:t>
      </w:r>
    </w:p>
    <w:tbl>
      <w:tblPr>
        <w:tblStyle w:val="TableGrid"/>
        <w:tblW w:w="10490" w:type="dxa"/>
        <w:tblInd w:w="-289" w:type="dxa"/>
        <w:tblCellMar>
          <w:top w:w="5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386"/>
        <w:gridCol w:w="8104"/>
      </w:tblGrid>
      <w:tr w:rsidR="00713049" w:rsidTr="006A48EF">
        <w:trPr>
          <w:trHeight w:val="286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Предмет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Аннотация </w:t>
            </w:r>
          </w:p>
        </w:tc>
      </w:tr>
      <w:tr w:rsidR="00713049" w:rsidTr="006A48EF">
        <w:trPr>
          <w:trHeight w:val="6318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Русский язык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63" w:lineRule="auto"/>
              <w:ind w:right="58" w:firstLine="0"/>
            </w:pPr>
            <w:r>
              <w:t xml:space="preserve">Рабочая программа учебного предмета «Русский язык» на уровне среднего </w:t>
            </w:r>
            <w:r>
              <w:t xml:space="preserve">общего образования составлена на основе требований к результатам освоения ООП СОО, представленных во ФГОС СОО, а </w:t>
            </w:r>
            <w:proofErr w:type="gramStart"/>
            <w:r>
              <w:t>также  требований</w:t>
            </w:r>
            <w:proofErr w:type="gramEnd"/>
            <w:r>
              <w:t xml:space="preserve"> рабочей программы по русскому языку, с учётом Концепции преподавания русского языка и литературы в Российской Федерации.   Ра</w:t>
            </w:r>
            <w:r>
              <w:t xml:space="preserve">бочая программа учебного предмета «Русский </w:t>
            </w:r>
            <w:proofErr w:type="gramStart"/>
            <w:r>
              <w:t>язык»  соответствует</w:t>
            </w:r>
            <w:proofErr w:type="gramEnd"/>
            <w:r>
              <w:t xml:space="preserve"> ФРП и подлежит непосредственному применению при реализации обязательной части ООП СОО. </w:t>
            </w:r>
          </w:p>
          <w:p w:rsidR="00713049" w:rsidRDefault="00EB3DE0">
            <w:pPr>
              <w:spacing w:after="38" w:line="245" w:lineRule="auto"/>
              <w:ind w:left="34" w:right="138" w:firstLine="67"/>
            </w:pPr>
            <w:r>
              <w:t>Учебный предмет «Русский язык» на уровне среднего общего образования обеспечивает общекультурный уровень</w:t>
            </w:r>
            <w:r>
              <w:t xml:space="preserve"> молодого человека, способного к продолжению обучения в системе среднего профессионального и высшего образования. Обучение русскому языку направлено на совершенствование нравственной и коммуникативной культуры ученика, развитие его интеллектуальных и творч</w:t>
            </w:r>
            <w:r>
              <w:t>еских способностей, мышления, памяти и воображения, навыков самостоятельной учебной деятельности, самообразования. Содержании программы выделяется три сквозные линии: «Язык и речь. Культура речи», «Речь. Речевое общение. Текст», «Функциональная стилистика.</w:t>
            </w:r>
            <w:r>
              <w:t xml:space="preserve"> Культура речи». </w:t>
            </w:r>
          </w:p>
          <w:p w:rsidR="00713049" w:rsidRDefault="00EB3DE0">
            <w:pPr>
              <w:spacing w:after="0" w:line="259" w:lineRule="auto"/>
              <w:ind w:left="34" w:right="139" w:firstLine="67"/>
            </w:pPr>
            <w:r>
              <w:t xml:space="preserve">На </w:t>
            </w:r>
            <w:proofErr w:type="gramStart"/>
            <w:r>
              <w:t>изучение  учебного</w:t>
            </w:r>
            <w:proofErr w:type="gramEnd"/>
            <w:r>
              <w:t xml:space="preserve"> предмета «Русский язык» на уровне среднего общего образования отводится 102 часа: 10 класс – 68 часов (2 часа в неделю); 11 класс – 34 часов (1 час в неделю). </w:t>
            </w:r>
          </w:p>
        </w:tc>
      </w:tr>
      <w:tr w:rsidR="00713049" w:rsidTr="006A48EF">
        <w:trPr>
          <w:trHeight w:val="1944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lastRenderedPageBreak/>
              <w:t xml:space="preserve">Литература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77" w:lineRule="auto"/>
              <w:ind w:right="59" w:firstLine="0"/>
            </w:pPr>
            <w:r>
              <w:t>Рабочая программа по литературе на уровне среднего общего образования составлена на основе требований к результатам освоения ООП СОО, представленных в ФГОС СОО, а также рабочей программы воспитания, с учётом Концепции преподавания русского языка и литерату</w:t>
            </w:r>
            <w:r>
              <w:t xml:space="preserve">ры в Российской </w:t>
            </w:r>
          </w:p>
          <w:p w:rsidR="006A48EF" w:rsidRDefault="00EB3DE0" w:rsidP="006A48EF">
            <w:pPr>
              <w:spacing w:after="21" w:line="259" w:lineRule="auto"/>
              <w:ind w:right="0" w:firstLine="0"/>
              <w:jc w:val="left"/>
            </w:pPr>
            <w:r>
              <w:t xml:space="preserve">Федерации.  </w:t>
            </w:r>
            <w:proofErr w:type="gramStart"/>
            <w:r>
              <w:t>Рабочая  программа</w:t>
            </w:r>
            <w:proofErr w:type="gramEnd"/>
            <w:r>
              <w:t xml:space="preserve"> учебного предмета «Литература» соответствует ФРП и подлежит </w:t>
            </w:r>
            <w:r w:rsidR="006A48EF">
              <w:t xml:space="preserve">непосредственному применению.  </w:t>
            </w:r>
          </w:p>
          <w:p w:rsidR="006A48EF" w:rsidRDefault="006A48EF" w:rsidP="006A48EF">
            <w:pPr>
              <w:spacing w:after="6" w:line="271" w:lineRule="auto"/>
              <w:ind w:right="156" w:firstLine="0"/>
            </w:pPr>
            <w:r>
              <w:t xml:space="preserve">Основу содержания литературного образования в 10-11 классах составляют чтение и изучение выдающихся произведений отечественной и зарубежной литературы второй половины ХIХ -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читательским опытом. В рабочей программе учебного предмета «Литература» учтены этапы российского историко-литературного процесса второй половины ХIХ - начала ХХI века, представлены разделы, включающие произведения литературы народов России и зарубежной литературы. </w:t>
            </w:r>
          </w:p>
          <w:p w:rsidR="00713049" w:rsidRDefault="006A48EF" w:rsidP="006A48EF">
            <w:pPr>
              <w:spacing w:after="0" w:line="259" w:lineRule="auto"/>
              <w:ind w:right="0" w:firstLine="0"/>
            </w:pPr>
            <w:r>
              <w:t>Учебный предмет «Литература» на уровне среднего общего образования преемственен по отношению к учебному предмету «Литература» на уровне основного общего образования. В 10-11 классах на изучение учебного предмета «Литература» (базовый уровень) отводится 204 часа: 10 класс – 102 часа (3 часа в неделю); 11 класс – 102 часа (3 часа в неделю).</w:t>
            </w:r>
          </w:p>
        </w:tc>
      </w:tr>
      <w:tr w:rsidR="00713049" w:rsidTr="006A48EF">
        <w:tblPrEx>
          <w:tblCellMar>
            <w:top w:w="56" w:type="dxa"/>
          </w:tblCellMar>
        </w:tblPrEx>
        <w:trPr>
          <w:trHeight w:val="5113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Английский язык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78" w:lineRule="auto"/>
              <w:ind w:right="57" w:firstLine="0"/>
            </w:pPr>
            <w:r>
              <w:t>Рабочая программа по предмету «Английский язык» на уровне среднего общего образования</w:t>
            </w:r>
            <w:r>
              <w:t xml:space="preserve"> составлена на основе требований к результатам освоения ООП СОО, </w:t>
            </w:r>
            <w:proofErr w:type="gramStart"/>
            <w:r>
              <w:t>представленных  в</w:t>
            </w:r>
            <w:proofErr w:type="gramEnd"/>
            <w:r>
              <w:t xml:space="preserve"> во ФГОС СОО,</w:t>
            </w:r>
            <w:r>
              <w:rPr>
                <w:sz w:val="22"/>
              </w:rPr>
              <w:t xml:space="preserve"> ф</w:t>
            </w:r>
            <w:r>
              <w:t xml:space="preserve">едеральной программе СОО, с учётом рабочей программы воспитания. </w:t>
            </w:r>
          </w:p>
          <w:p w:rsidR="00713049" w:rsidRDefault="00EB3DE0">
            <w:pPr>
              <w:spacing w:after="0" w:line="253" w:lineRule="auto"/>
              <w:ind w:right="58" w:firstLine="0"/>
            </w:pPr>
            <w:r>
              <w:t>Содержание программы по английскому языку для уровня среднего общего образования имеет особен</w:t>
            </w:r>
            <w:r>
              <w:t>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</w:t>
            </w:r>
            <w:r>
              <w:t xml:space="preserve">ическими особенностями обучающихся 16–17 лет. Содержание программы </w:t>
            </w:r>
            <w:proofErr w:type="gramStart"/>
            <w:r>
              <w:t>способствует  развитию</w:t>
            </w:r>
            <w:proofErr w:type="gramEnd"/>
            <w:r>
              <w:t xml:space="preserve"> и совершенствованию коммуникативной  компетентности обучающихся, сформированной на предыдущих уровнях общего образования, в единстве таких её составляющих, как речева</w:t>
            </w:r>
            <w:r>
              <w:t xml:space="preserve">я, языковая, социокультурная, компенсаторная и </w:t>
            </w:r>
            <w:proofErr w:type="spellStart"/>
            <w:r>
              <w:t>метапредметная</w:t>
            </w:r>
            <w:proofErr w:type="spellEnd"/>
            <w:r>
              <w:t xml:space="preserve"> компетенции. </w:t>
            </w:r>
          </w:p>
          <w:p w:rsidR="00713049" w:rsidRDefault="00EB3DE0">
            <w:pPr>
              <w:spacing w:after="0" w:line="259" w:lineRule="auto"/>
              <w:ind w:right="62" w:firstLine="0"/>
            </w:pPr>
            <w:r>
              <w:t xml:space="preserve">На изучение учебного предмета «Английский язык» отводится 204 часа: 10 класс – 102 часа (3 часа в неделю); 11 класс – 102 часа (3 часа в неделю). </w:t>
            </w:r>
          </w:p>
        </w:tc>
      </w:tr>
      <w:tr w:rsidR="00713049" w:rsidTr="006A48EF">
        <w:tblPrEx>
          <w:tblCellMar>
            <w:top w:w="56" w:type="dxa"/>
          </w:tblCellMar>
        </w:tblPrEx>
        <w:trPr>
          <w:trHeight w:val="2496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Математика (углубленный  </w:t>
            </w:r>
            <w:r>
              <w:rPr>
                <w:b/>
              </w:rPr>
              <w:t xml:space="preserve">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 w:rsidP="006A48EF">
            <w:pPr>
              <w:spacing w:after="0" w:line="258" w:lineRule="auto"/>
              <w:ind w:right="113" w:firstLine="0"/>
            </w:pPr>
            <w:r>
              <w:t>Рабочая программа по учебному предмету «Математика» углублённого уровня для обучающихся 10—11 классов разработана на основе федерального государственного образовательного стандарта среднего общего образования с учетом рабочей программы воспитания</w:t>
            </w:r>
            <w:r>
              <w:t xml:space="preserve">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</w:t>
            </w:r>
            <w:r w:rsidR="006A48EF">
              <w:t xml:space="preserve">непрерывного образования, целостность </w:t>
            </w:r>
            <w:proofErr w:type="spellStart"/>
            <w:r w:rsidR="006A48EF">
              <w:t>общекультуного</w:t>
            </w:r>
            <w:proofErr w:type="spellEnd"/>
            <w:r w:rsidR="006A48EF">
              <w:t xml:space="preserve">, личностного и познавательного развития личности обучающихся. </w:t>
            </w:r>
          </w:p>
        </w:tc>
      </w:tr>
    </w:tbl>
    <w:p w:rsidR="00713049" w:rsidRDefault="00713049">
      <w:pPr>
        <w:spacing w:after="0" w:line="259" w:lineRule="auto"/>
        <w:ind w:left="-1702" w:right="118" w:firstLine="0"/>
        <w:jc w:val="left"/>
      </w:pPr>
    </w:p>
    <w:tbl>
      <w:tblPr>
        <w:tblStyle w:val="TableGrid"/>
        <w:tblW w:w="10490" w:type="dxa"/>
        <w:tblInd w:w="-289" w:type="dxa"/>
        <w:tblCellMar>
          <w:top w:w="57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86"/>
        <w:gridCol w:w="8104"/>
      </w:tblGrid>
      <w:tr w:rsidR="00713049" w:rsidTr="006A48EF">
        <w:trPr>
          <w:trHeight w:val="14364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713049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 w:rsidP="006A48EF">
            <w:pPr>
              <w:spacing w:after="47" w:line="238" w:lineRule="auto"/>
              <w:ind w:right="0" w:firstLine="0"/>
            </w:pPr>
            <w:r>
              <w:t xml:space="preserve">Основные линии содержания курса математики в 11 классах углублённого уровня: «Числа и вычисления», «Алгебра» </w:t>
            </w:r>
            <w:r>
              <w:t>(«Алгебраические выражения», «</w:t>
            </w:r>
            <w:r>
              <w:t xml:space="preserve">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</w:t>
            </w:r>
          </w:p>
          <w:p w:rsidR="00713049" w:rsidRDefault="00EB3DE0">
            <w:pPr>
              <w:spacing w:after="28" w:line="254" w:lineRule="auto"/>
              <w:ind w:right="107" w:firstLine="0"/>
            </w:pPr>
            <w:r>
              <w:t>Данные линии развиваются параллельно, каждая в соответствии с собственной лог</w:t>
            </w:r>
            <w:r>
              <w:t xml:space="preserve">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</w:t>
            </w:r>
          </w:p>
          <w:p w:rsidR="00713049" w:rsidRDefault="00EB3DE0">
            <w:pPr>
              <w:spacing w:after="0" w:line="279" w:lineRule="auto"/>
              <w:ind w:right="107" w:firstLine="0"/>
            </w:pPr>
            <w:r>
              <w:t>В соответствии учебным пл</w:t>
            </w:r>
            <w:r>
              <w:t xml:space="preserve">аном среднего общего образования на изучение учебного предмета «Математика» отводится 6 часов и составляет 204 часа. </w:t>
            </w:r>
          </w:p>
          <w:p w:rsidR="00713049" w:rsidRDefault="00EB3DE0">
            <w:pPr>
              <w:spacing w:after="36" w:line="248" w:lineRule="auto"/>
              <w:ind w:right="108" w:firstLine="0"/>
            </w:pPr>
            <w:r>
              <w:t xml:space="preserve">  </w:t>
            </w:r>
            <w:r>
              <w:t xml:space="preserve">Предметная область «Математика и информатика» в соответствии с ФГОС СОО с изменениями и дополнениями представлена в 10 классе в соответствии с федеральной рабочей программой представлена следующими учебными предметами: «Алгебра», «Геометрия», «Вероятность </w:t>
            </w:r>
            <w:r>
              <w:t xml:space="preserve">и статистика». </w:t>
            </w:r>
          </w:p>
          <w:p w:rsidR="00713049" w:rsidRDefault="00EB3DE0">
            <w:pPr>
              <w:spacing w:after="36" w:line="247" w:lineRule="auto"/>
              <w:ind w:right="108" w:firstLine="0"/>
            </w:pPr>
            <w:r>
              <w:t xml:space="preserve"> Реализация рабочей программы по учебному предмету «Алгебра»</w:t>
            </w:r>
            <w:r>
              <w:t xml:space="preserve">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</w:t>
            </w:r>
            <w:r>
              <w:t xml:space="preserve">тия личности обучающихся. Структура учебного предмета «Алгебра»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</w:t>
            </w:r>
          </w:p>
          <w:p w:rsidR="00713049" w:rsidRDefault="00EB3DE0">
            <w:pPr>
              <w:spacing w:after="0" w:line="279" w:lineRule="auto"/>
              <w:ind w:right="0" w:firstLine="0"/>
            </w:pPr>
            <w:r>
              <w:t xml:space="preserve"> </w:t>
            </w:r>
            <w:r>
              <w:t xml:space="preserve">На реализацию учебного предмета «Алгебра» учебным планом предусмотрено 4 часа в 10 классе и составляет 136 часов. </w:t>
            </w:r>
          </w:p>
          <w:p w:rsidR="00713049" w:rsidRDefault="00EB3DE0">
            <w:pPr>
              <w:spacing w:after="0" w:line="259" w:lineRule="auto"/>
              <w:ind w:right="106" w:firstLine="0"/>
            </w:pPr>
            <w:r>
              <w:t xml:space="preserve"> Рабочая программа «Геометрия» предполагает  решения следующих приоритетных задач:  формирование представления о геометрии как части мировой </w:t>
            </w:r>
            <w:r>
              <w:t>культуры и осознание её взаимосвязи с окружающим миром; 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мира; формирование умения распознавать н</w:t>
            </w:r>
            <w:r>
              <w:t>а чертежах, моделях и в реальном мире многогранники и тела вращения; овладение методами решения задач на построения на изображениях пространственных фигур; формирование умения оперировать основными понятиями о многогранниках и телах вращения и их основными</w:t>
            </w:r>
            <w:r>
              <w:t xml:space="preserve"> свойствами;  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 развитие интеллектуальных и творческих способност</w:t>
            </w:r>
            <w:r>
              <w:t xml:space="preserve">ей обучающихся, познавательной </w:t>
            </w:r>
            <w:r w:rsidR="006A48EF">
              <w:t>активности, исследовательских умений, критичности мышления; 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</w:t>
            </w:r>
            <w:r w:rsidR="006A48EF">
              <w:t xml:space="preserve"> </w:t>
            </w:r>
            <w:r w:rsidR="006A48EF">
              <w:t>создавать геометрические модели, применять освоенный геометрический аппарат для решения практико</w:t>
            </w:r>
            <w:r w:rsidR="006A48EF">
              <w:t>-</w:t>
            </w:r>
            <w:r w:rsidR="006A48EF">
              <w:t>ориентированных задач</w:t>
            </w:r>
            <w:r w:rsidR="006A48EF">
              <w:t xml:space="preserve">. </w:t>
            </w:r>
            <w:r w:rsidR="006A48EF">
              <w:t>На реализацию учебного предмета «Геометрия» учебным планом предусмотрено 3 часа в 10 классе и составляет 102 часа. Рабочая программа  учебного предмета «Вероятность и статистика» является продолжением и развитием</w:t>
            </w:r>
          </w:p>
        </w:tc>
      </w:tr>
    </w:tbl>
    <w:p w:rsidR="00713049" w:rsidRDefault="00713049">
      <w:pPr>
        <w:spacing w:after="0" w:line="259" w:lineRule="auto"/>
        <w:ind w:left="-1702" w:right="118" w:firstLine="0"/>
        <w:jc w:val="left"/>
      </w:pPr>
    </w:p>
    <w:tbl>
      <w:tblPr>
        <w:tblStyle w:val="TableGrid"/>
        <w:tblW w:w="10490" w:type="dxa"/>
        <w:tblInd w:w="-289" w:type="dxa"/>
        <w:tblCellMar>
          <w:top w:w="56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386"/>
        <w:gridCol w:w="8104"/>
      </w:tblGrid>
      <w:tr w:rsidR="00713049" w:rsidTr="006A48EF">
        <w:trPr>
          <w:trHeight w:val="1902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713049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60" w:firstLine="0"/>
            </w:pPr>
            <w:r>
              <w:t>одноимённого учебного курса</w:t>
            </w:r>
            <w:r>
              <w:t xml:space="preserve"> уровня основного общего образования и служит для формирования у обучающихся статистической культуры и понимания роли </w:t>
            </w:r>
            <w:proofErr w:type="gramStart"/>
            <w:r>
              <w:t>теории  вероятностей</w:t>
            </w:r>
            <w:proofErr w:type="gramEnd"/>
            <w:r>
              <w:t xml:space="preserve"> как математического инструмента для изучения случайных событий, величин и процессов. На реализацию учебного предмета </w:t>
            </w:r>
            <w:r>
              <w:t xml:space="preserve">«Вероятность и статистика» учебным планом предусмотрен 1 час в 10 классе и составляет 34 часа. </w:t>
            </w:r>
          </w:p>
        </w:tc>
      </w:tr>
      <w:tr w:rsidR="00713049" w:rsidTr="006A48EF">
        <w:trPr>
          <w:trHeight w:val="574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25" w:line="259" w:lineRule="auto"/>
              <w:ind w:right="0" w:firstLine="0"/>
              <w:jc w:val="left"/>
            </w:pPr>
            <w:r>
              <w:rPr>
                <w:b/>
              </w:rPr>
              <w:t xml:space="preserve">Информатика </w:t>
            </w:r>
          </w:p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(базовый 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2" w:lineRule="auto"/>
              <w:ind w:right="62" w:firstLine="0"/>
            </w:pPr>
            <w:r>
              <w:t xml:space="preserve"> </w:t>
            </w:r>
            <w:r>
              <w:t xml:space="preserve">Рабочая программа учебного предмета «Информатика» на базовом уровне составлена на основе требований к результатам освоения ООП СОО, представленных во ФГОС СОО, а также рабочей </w:t>
            </w:r>
            <w:proofErr w:type="gramStart"/>
            <w:r>
              <w:t>программы  воспитания</w:t>
            </w:r>
            <w:proofErr w:type="gramEnd"/>
            <w:r>
              <w:t xml:space="preserve">. </w:t>
            </w:r>
          </w:p>
          <w:p w:rsidR="00713049" w:rsidRDefault="00EB3DE0">
            <w:pPr>
              <w:spacing w:after="0" w:line="250" w:lineRule="auto"/>
              <w:ind w:right="60" w:firstLine="0"/>
            </w:pPr>
            <w:r>
              <w:t>Результаты базового уровня изучения учебного предмета «И</w:t>
            </w:r>
            <w:r>
              <w:t>нформатика» ориентированы в первую очередь на общую функциональную грамотность, получение компетентностей для повседневной жизни и общего развития, которые включают в себя: понимание предмета, ключевых вопросов и основных составляющих элементов изучаемой п</w:t>
            </w:r>
            <w:r>
              <w:t>редметной области; умение решать типовые практические задачи, характерные для использования методов и инструментария данной предметной области; осознание рамок изучаемой предметной области, ограниченности методов и инструментов, типичных связей с другими о</w:t>
            </w:r>
            <w:r>
              <w:t xml:space="preserve">бластями знания. </w:t>
            </w:r>
          </w:p>
          <w:p w:rsidR="00713049" w:rsidRDefault="00EB3DE0">
            <w:pPr>
              <w:spacing w:after="0" w:line="278" w:lineRule="auto"/>
              <w:ind w:right="0" w:firstLine="0"/>
            </w:pPr>
            <w:r>
              <w:t xml:space="preserve">Курсу информатики 10–11 классов предшествует курс информатики основной школы.  </w:t>
            </w:r>
          </w:p>
          <w:p w:rsidR="00713049" w:rsidRDefault="00EB3DE0">
            <w:pPr>
              <w:spacing w:after="0" w:line="259" w:lineRule="auto"/>
              <w:ind w:right="54" w:firstLine="0"/>
            </w:pPr>
            <w:r>
              <w:t>Согласно основной образовательной программе среднего общего образования на изучение информатики на базовом уровне в 10 классах отводится 68 часов учебного вре</w:t>
            </w:r>
            <w:r>
              <w:t xml:space="preserve">мени (1 час в неделю) в естественнонаучном и </w:t>
            </w:r>
            <w:proofErr w:type="spellStart"/>
            <w:r>
              <w:t>социальноэкономическом</w:t>
            </w:r>
            <w:proofErr w:type="spellEnd"/>
            <w:r>
              <w:t xml:space="preserve"> профилях и водной группе </w:t>
            </w:r>
            <w:proofErr w:type="spellStart"/>
            <w:r>
              <w:t>информационнотехнологического</w:t>
            </w:r>
            <w:proofErr w:type="spellEnd"/>
            <w:r>
              <w:t xml:space="preserve"> профиля. </w:t>
            </w:r>
          </w:p>
        </w:tc>
      </w:tr>
      <w:tr w:rsidR="00713049" w:rsidTr="006A48EF">
        <w:trPr>
          <w:trHeight w:val="507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Информатика (углубленный 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2" w:lineRule="auto"/>
              <w:ind w:right="60" w:firstLine="0"/>
            </w:pPr>
            <w:r>
              <w:t xml:space="preserve">Рабочая программа учебного предмета «Информатика» на углублённом уровне составлена на основе требований к результатам освоения ООП СОО, представленных во ФГОС СОО, а также рабочей программы воспитания. </w:t>
            </w:r>
          </w:p>
          <w:p w:rsidR="006A48EF" w:rsidRDefault="00EB3DE0" w:rsidP="006A48EF">
            <w:pPr>
              <w:spacing w:after="23" w:line="259" w:lineRule="auto"/>
              <w:ind w:right="0" w:firstLine="0"/>
              <w:jc w:val="left"/>
            </w:pPr>
            <w:r>
              <w:t>Результаты углублённого уровня изучения учебного пред</w:t>
            </w:r>
            <w:r>
              <w:t xml:space="preserve">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</w:t>
            </w:r>
            <w:r w:rsidR="006A48EF">
              <w:t xml:space="preserve">областях, которые включают в себя: </w:t>
            </w:r>
          </w:p>
          <w:p w:rsidR="006A48EF" w:rsidRDefault="006A48EF" w:rsidP="006A48EF">
            <w:pPr>
              <w:spacing w:after="35" w:line="248" w:lineRule="auto"/>
              <w:ind w:right="62" w:firstLine="0"/>
            </w:pPr>
            <w:r>
              <w:t xml:space="preserve">— 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 </w:t>
            </w:r>
          </w:p>
          <w:p w:rsidR="006A48EF" w:rsidRDefault="006A48EF" w:rsidP="006A48EF">
            <w:pPr>
              <w:spacing w:after="47" w:line="238" w:lineRule="auto"/>
              <w:ind w:right="0" w:firstLine="0"/>
            </w:pPr>
            <w:r>
              <w:t xml:space="preserve">— умение решать типовые практические и теоретические задачи, характерные для использования методов и </w:t>
            </w:r>
          </w:p>
          <w:p w:rsidR="006A48EF" w:rsidRDefault="006A48EF" w:rsidP="006A48EF">
            <w:pPr>
              <w:spacing w:after="23" w:line="259" w:lineRule="auto"/>
              <w:ind w:right="0" w:firstLine="0"/>
              <w:jc w:val="left"/>
            </w:pPr>
            <w:r>
              <w:t xml:space="preserve">инструментария данной предметной области; </w:t>
            </w:r>
          </w:p>
          <w:p w:rsidR="006A48EF" w:rsidRDefault="006A48EF" w:rsidP="006A48EF">
            <w:pPr>
              <w:spacing w:after="0" w:line="258" w:lineRule="auto"/>
              <w:ind w:right="60" w:firstLine="0"/>
            </w:pPr>
            <w:r>
              <w:t xml:space="preserve">— наличие представлений о данной предметной области как целостной теории (совокупности теорий), основных связях со смежными областями знаний. </w:t>
            </w:r>
          </w:p>
          <w:p w:rsidR="00713049" w:rsidRDefault="006A48EF" w:rsidP="006A48EF">
            <w:pPr>
              <w:spacing w:after="0" w:line="251" w:lineRule="auto"/>
              <w:ind w:right="56" w:firstLine="0"/>
            </w:pPr>
            <w:r>
              <w:t>Углублённый уровень изучения информатики обеспечивает: подготовку учащихся, ориентированных на специальности в области информационных технологий и инженерные специальности.  Согласно рабочей программе среднего общего образования на изучение информатики на углублённом</w:t>
            </w:r>
            <w:r>
              <w:t xml:space="preserve"> </w:t>
            </w:r>
            <w:r>
              <w:t xml:space="preserve">уровне в технологическом профиле 10–11 классов отводится 272 часа </w:t>
            </w:r>
            <w:r>
              <w:lastRenderedPageBreak/>
              <w:t>учебного времени (4 часа в неделю): 10 класс – 136 часов (4 часа в неделю); 11 класс – 136 часов (4 часа в неделю).</w:t>
            </w:r>
          </w:p>
        </w:tc>
      </w:tr>
      <w:tr w:rsidR="006A48EF" w:rsidTr="006A48EF">
        <w:trPr>
          <w:trHeight w:val="507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lastRenderedPageBreak/>
              <w:t xml:space="preserve">История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38" w:line="246" w:lineRule="auto"/>
              <w:ind w:right="58" w:firstLine="0"/>
            </w:pPr>
            <w:r>
              <w:t xml:space="preserve">Рабочая программа по истории на уровне среднего общего образования составлена на основе требований к результатам освоения ООП СОО, представленных в ФГОС СОО, а также федеральной программы воспитания, и подлежит не­ посредственному применению при реализации обязательной части ООП СОО. </w:t>
            </w:r>
          </w:p>
          <w:p w:rsidR="006A48EF" w:rsidRDefault="006A48EF" w:rsidP="006A48EF">
            <w:pPr>
              <w:spacing w:after="0" w:line="258" w:lineRule="auto"/>
              <w:ind w:right="64" w:firstLine="0"/>
            </w:pPr>
            <w:r>
              <w:t xml:space="preserve"> Содержание учебного предмета «История» представляет собирательную картину жизни людей во времени, их социального, созидательного, нравственного опыта, дает возможность познания и понимания человека и общества в связи прошлого, настоящего и будущего. </w:t>
            </w:r>
          </w:p>
          <w:p w:rsidR="006A48EF" w:rsidRDefault="006A48EF" w:rsidP="006A48EF">
            <w:pPr>
              <w:spacing w:after="0" w:line="252" w:lineRule="auto"/>
              <w:ind w:right="60" w:firstLine="0"/>
            </w:pPr>
            <w:r>
              <w:t>Содержание способствует  формированию и развитию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практике; формирование у обучающихся целостной картины российской и мировой истории, понимание места и роли современной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  <w:r>
              <w:t xml:space="preserve"> </w:t>
            </w:r>
            <w:r>
              <w:t>На изучение истории на уровне среднего общего образования (базовый уровень) отводится 136 часов: ● 10 класс – 68 часов (2 часа в неделю); ● 11 класс – 68 часов (2 часа в неделю).</w:t>
            </w:r>
          </w:p>
        </w:tc>
      </w:tr>
      <w:tr w:rsidR="006A48EF" w:rsidTr="006A48EF">
        <w:trPr>
          <w:trHeight w:val="507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25" w:line="259" w:lineRule="auto"/>
              <w:ind w:right="0" w:firstLine="0"/>
              <w:jc w:val="left"/>
            </w:pPr>
            <w:r>
              <w:rPr>
                <w:b/>
              </w:rPr>
              <w:t xml:space="preserve">Обществознание </w:t>
            </w:r>
          </w:p>
          <w:p w:rsidR="006A48EF" w:rsidRDefault="006A48EF" w:rsidP="006A48EF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(базовый 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0" w:line="248" w:lineRule="auto"/>
              <w:ind w:right="63" w:firstLine="0"/>
            </w:pPr>
            <w:r>
              <w:t>Рабочая программа по учебному предмету «Обществознание» на уровне среднего общего образования составлена на основе положений и требований к результатам освоения ООП СОО, представленных в ФГОС СОО, в соответствии с Концепцией</w:t>
            </w:r>
            <w:r>
              <w:t xml:space="preserve"> </w:t>
            </w:r>
            <w:r>
              <w:t xml:space="preserve">преподавания учебного предмета «Обществознание», а также с учётом федеральной программы воспитания и подлежит непосредственному применению при реализации обязательной части образовательной программы среднего общего образования. </w:t>
            </w:r>
          </w:p>
          <w:p w:rsidR="006A48EF" w:rsidRDefault="006A48EF" w:rsidP="006A48EF">
            <w:pPr>
              <w:spacing w:after="0" w:line="245" w:lineRule="auto"/>
              <w:ind w:right="61" w:firstLine="0"/>
            </w:pPr>
            <w:r>
              <w:t xml:space="preserve">Изучение учебного предмета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</w:t>
            </w:r>
          </w:p>
          <w:p w:rsidR="006A48EF" w:rsidRDefault="006A48EF" w:rsidP="006A48EF">
            <w:pPr>
              <w:spacing w:after="47" w:line="238" w:lineRule="auto"/>
              <w:ind w:right="0" w:firstLine="0"/>
            </w:pPr>
            <w:r>
              <w:t xml:space="preserve">Привлечение при изучении обществознания различных источников социальной информации помогает обучающимся </w:t>
            </w:r>
          </w:p>
          <w:p w:rsidR="006A48EF" w:rsidRDefault="006A48EF" w:rsidP="006A48EF">
            <w:pPr>
              <w:spacing w:after="0" w:line="279" w:lineRule="auto"/>
              <w:ind w:right="0" w:firstLine="0"/>
            </w:pPr>
            <w:r>
              <w:t xml:space="preserve">освоить язык современной культурной, </w:t>
            </w:r>
            <w:proofErr w:type="spellStart"/>
            <w:r>
              <w:t>социальноэкономической</w:t>
            </w:r>
            <w:proofErr w:type="spellEnd"/>
            <w:r>
              <w:t xml:space="preserve"> и политической коммуникации </w:t>
            </w:r>
          </w:p>
          <w:p w:rsidR="006A48EF" w:rsidRDefault="006A48EF" w:rsidP="006A48EF">
            <w:pPr>
              <w:spacing w:after="38" w:line="246" w:lineRule="auto"/>
              <w:ind w:right="58" w:firstLine="0"/>
            </w:pPr>
            <w:r>
              <w:t>Общее количество учебных часов на уровне среднего общего образования составляет 136 часов: 10 класс – 68 часов, 11 класс – 68 часов.</w:t>
            </w:r>
          </w:p>
        </w:tc>
      </w:tr>
      <w:tr w:rsidR="006A48EF" w:rsidTr="006A48EF">
        <w:trPr>
          <w:trHeight w:val="507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25" w:line="259" w:lineRule="auto"/>
              <w:ind w:right="0" w:firstLine="0"/>
              <w:jc w:val="left"/>
              <w:rPr>
                <w:b/>
              </w:rPr>
            </w:pPr>
            <w:r>
              <w:rPr>
                <w:b/>
              </w:rPr>
              <w:t>Обществознание (углубленный  уровень)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0" w:line="248" w:lineRule="auto"/>
              <w:ind w:right="63" w:firstLine="0"/>
            </w:pPr>
            <w:r>
              <w:t>Рабочая программа по учебному предмету «Обществознание» углублённого уровня составлена на основе требований к результатам освоения ООП СОО,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«Обществознание», а также с учётом рабочей программы воспитания</w:t>
            </w:r>
            <w:r>
              <w:t xml:space="preserve">. </w:t>
            </w:r>
            <w:r>
              <w:t>Рабочая программа по обществознанию углублённого уровня реализует принцип преемственности рабочих образовательных программ основного общего и среднего общего образования и ориентирована на расширение и углубление содержания, представленного в рабочей программе по обществознанию базового уровня.</w:t>
            </w:r>
          </w:p>
        </w:tc>
      </w:tr>
    </w:tbl>
    <w:p w:rsidR="00713049" w:rsidRDefault="00713049">
      <w:pPr>
        <w:spacing w:after="0" w:line="259" w:lineRule="auto"/>
        <w:ind w:left="-1702" w:right="118" w:firstLine="0"/>
        <w:jc w:val="left"/>
      </w:pPr>
    </w:p>
    <w:p w:rsidR="00713049" w:rsidRDefault="00713049">
      <w:pPr>
        <w:spacing w:after="0" w:line="259" w:lineRule="auto"/>
        <w:ind w:left="-1702" w:right="118" w:firstLine="0"/>
        <w:jc w:val="left"/>
      </w:pPr>
    </w:p>
    <w:tbl>
      <w:tblPr>
        <w:tblStyle w:val="TableGrid"/>
        <w:tblW w:w="10490" w:type="dxa"/>
        <w:tblInd w:w="-289" w:type="dxa"/>
        <w:tblCellMar>
          <w:top w:w="5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386"/>
        <w:gridCol w:w="8104"/>
      </w:tblGrid>
      <w:tr w:rsidR="00713049" w:rsidTr="006A48EF">
        <w:trPr>
          <w:trHeight w:val="516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713049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57" w:firstLine="0"/>
            </w:pPr>
            <w:r>
              <w:t>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</w:t>
            </w:r>
            <w:r>
              <w:t xml:space="preserve">нцип </w:t>
            </w:r>
            <w:proofErr w:type="spellStart"/>
            <w:r>
              <w:t>многодисциплинарности</w:t>
            </w:r>
            <w:proofErr w:type="spellEnd"/>
            <w:r>
              <w:t xml:space="preserve"> обществоведческого знания. Разделы курса отражают основы различных социальных наук. Углубление теоретических представлений сопровождается созданием условий для развития способности самостоятельного получения знаний на основе осво</w:t>
            </w:r>
            <w:r>
              <w:t>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 Изучение обществознания на углублённом уровне предполагает получение</w:t>
            </w:r>
            <w:r>
              <w:t xml:space="preserve"> обучающимися широкого (развёрнутого) опыта учебно-исследовательской деятельности, характерной для высшего образования. В соответствии с учебным планом социально-экономического профиля обществознание на углублённом уровне изучается в 10 и 11 классах. Общая</w:t>
            </w:r>
            <w:r>
              <w:t xml:space="preserve"> недельная нагрузка в каждом году обучения </w:t>
            </w:r>
            <w:r w:rsidR="006A48EF">
              <w:t>составляет:10 класс – 136 часов (4 часа в неделю).</w:t>
            </w:r>
          </w:p>
        </w:tc>
      </w:tr>
      <w:tr w:rsidR="00713049" w:rsidTr="006A48EF">
        <w:tblPrEx>
          <w:tblCellMar>
            <w:top w:w="54" w:type="dxa"/>
          </w:tblCellMar>
        </w:tblPrEx>
        <w:trPr>
          <w:trHeight w:val="3905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География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4" w:lineRule="auto"/>
              <w:ind w:right="60" w:firstLine="0"/>
            </w:pPr>
            <w:r>
              <w:t xml:space="preserve">Программа по </w:t>
            </w:r>
            <w:r>
              <w:t>учебному предмету «География» среднего общего образования составлена на основе требований к результатам освоения ООП СОО, представленных в ФГОС СОО, с учётом Концепции развития географического образования в Российской Федерации и с учетом раб</w:t>
            </w:r>
            <w:r>
              <w:t xml:space="preserve">очей программы воспитания. </w:t>
            </w:r>
          </w:p>
          <w:p w:rsidR="00713049" w:rsidRDefault="00EB3DE0">
            <w:pPr>
              <w:spacing w:after="0" w:line="258" w:lineRule="auto"/>
              <w:ind w:right="60" w:firstLine="0"/>
            </w:pPr>
            <w:r>
              <w:t xml:space="preserve">Содержание </w:t>
            </w:r>
            <w:proofErr w:type="gramStart"/>
            <w:r>
              <w:t>программы  уровня</w:t>
            </w:r>
            <w:proofErr w:type="gramEnd"/>
            <w:r>
              <w:t xml:space="preserve"> среднего общего образования по географии отражает взаимосвязь и взаимообусловленность природных, социально-экономических процессов и явлений, ориентируется на потребности с одной стороны, в географич</w:t>
            </w:r>
            <w:r>
              <w:t xml:space="preserve">еской грамотности населения, с другой — в подготовке будущих специалистов различного географического профиля. </w:t>
            </w:r>
          </w:p>
          <w:p w:rsidR="00713049" w:rsidRDefault="00EB3DE0">
            <w:pPr>
              <w:spacing w:after="0" w:line="259" w:lineRule="auto"/>
              <w:ind w:right="61" w:firstLine="0"/>
            </w:pPr>
            <w:r>
              <w:t xml:space="preserve">На уровне среднего общего образования на изучение географии в соответствии с учебным планом 68 часов: 10 класс – 34 часа; 11 класс – 34 часа. </w:t>
            </w:r>
          </w:p>
        </w:tc>
      </w:tr>
      <w:tr w:rsidR="006A48EF" w:rsidTr="006A48EF">
        <w:tblPrEx>
          <w:tblCellMar>
            <w:top w:w="54" w:type="dxa"/>
          </w:tblCellMar>
        </w:tblPrEx>
        <w:trPr>
          <w:trHeight w:val="3905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26" w:line="259" w:lineRule="auto"/>
              <w:ind w:right="0" w:firstLine="0"/>
              <w:jc w:val="left"/>
            </w:pPr>
            <w:r>
              <w:rPr>
                <w:b/>
              </w:rPr>
              <w:t xml:space="preserve">Физика </w:t>
            </w:r>
          </w:p>
          <w:p w:rsidR="006A48EF" w:rsidRDefault="006A48EF" w:rsidP="006A48EF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(базовый 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0" w:line="244" w:lineRule="auto"/>
              <w:ind w:right="62" w:firstLine="0"/>
            </w:pPr>
            <w:r>
              <w:t xml:space="preserve">Рабочая программа по физике на уровне среднего общего образования (базовый уровень изучения предмета) составлена на основе положений и требований к результатам освоения основной образовательной программы, представленных </w:t>
            </w:r>
            <w:proofErr w:type="gramStart"/>
            <w:r>
              <w:t>в во</w:t>
            </w:r>
            <w:proofErr w:type="gramEnd"/>
            <w:r>
              <w:t xml:space="preserve"> ФГОС СОО, а также с учётом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 </w:t>
            </w:r>
          </w:p>
          <w:p w:rsidR="006A48EF" w:rsidRDefault="006A48EF" w:rsidP="006A48EF">
            <w:pPr>
              <w:spacing w:after="0" w:line="254" w:lineRule="auto"/>
              <w:ind w:right="60" w:firstLine="0"/>
            </w:pPr>
            <w:r>
              <w:t>Содержание программы направлено на формирование естественно-научной картины мира учащихся 10—11 классов при обучении их физике на базовом уровне на основе системно-</w:t>
            </w:r>
            <w:proofErr w:type="spellStart"/>
            <w:r>
              <w:t>деятельностного</w:t>
            </w:r>
            <w:proofErr w:type="spellEnd"/>
            <w:r>
              <w:t xml:space="preserve"> подхода.</w:t>
            </w:r>
            <w:r>
              <w:t xml:space="preserve"> </w:t>
            </w:r>
            <w:r>
              <w:t>Стержневыми элементами курса физики средней школы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</w:t>
            </w:r>
            <w:r>
              <w:t xml:space="preserve"> </w:t>
            </w:r>
            <w:r>
              <w:t>В соответствии с ФГОС СОО физика является обязательным предметом на уровне среднего общего образования. Данная программа предусматривает изучение физики на базовом уровне в объёме 136 часов за два года обучения по 2 часа в неделю в 10 и 11 классах.</w:t>
            </w:r>
          </w:p>
        </w:tc>
      </w:tr>
      <w:tr w:rsidR="006A48EF" w:rsidTr="006A48EF">
        <w:tblPrEx>
          <w:tblCellMar>
            <w:top w:w="54" w:type="dxa"/>
          </w:tblCellMar>
        </w:tblPrEx>
        <w:trPr>
          <w:trHeight w:val="2919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lastRenderedPageBreak/>
              <w:t xml:space="preserve">Физика (углубленный  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8EF" w:rsidRDefault="006A48EF" w:rsidP="006A48EF">
            <w:pPr>
              <w:spacing w:after="0" w:line="253" w:lineRule="auto"/>
              <w:ind w:right="60" w:firstLine="0"/>
            </w:pPr>
            <w:r>
              <w:t>Рабочая программа по физике на уровне среднего общего образования (</w:t>
            </w:r>
            <w:proofErr w:type="gramStart"/>
            <w:r>
              <w:t>углубленный  уровень</w:t>
            </w:r>
            <w:proofErr w:type="gramEnd"/>
            <w:r>
              <w:t xml:space="preserve"> изучения предмета) составлена на основе положений и требований к результатам освоения основной образовательной программы, представленных во ФГОС СОО, а также с учётом рабочей программы по физике (углубленный уровень) и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 </w:t>
            </w:r>
          </w:p>
          <w:p w:rsidR="006A48EF" w:rsidRDefault="006A48EF" w:rsidP="006A48EF">
            <w:pPr>
              <w:spacing w:after="0" w:line="259" w:lineRule="auto"/>
              <w:ind w:right="60" w:firstLine="0"/>
            </w:pPr>
            <w:r>
              <w:t xml:space="preserve"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</w:t>
            </w:r>
            <w:r>
              <w:t xml:space="preserve">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</w:t>
            </w:r>
            <w:proofErr w:type="spellStart"/>
            <w:r>
              <w:t>физикотехническим</w:t>
            </w:r>
            <w:proofErr w:type="spellEnd"/>
            <w:r>
              <w:t xml:space="preserve"> и инженерным специальностям.</w:t>
            </w:r>
            <w:r>
              <w:t xml:space="preserve"> </w:t>
            </w:r>
            <w:r>
              <w:t>В соответствии с ФГОС СОО физика является обязательным предметом на уровне среднего общего образования. Данная программа предусматривает изучение физики на углубленном уровне в объёме 170 часов в 11 классах.</w:t>
            </w:r>
          </w:p>
        </w:tc>
      </w:tr>
      <w:tr w:rsidR="00713049" w:rsidTr="006A48EF">
        <w:tblPrEx>
          <w:tblCellMar>
            <w:top w:w="54" w:type="dxa"/>
          </w:tblCellMar>
        </w:tblPrEx>
        <w:trPr>
          <w:trHeight w:val="5368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tabs>
                <w:tab w:val="center" w:pos="372"/>
                <w:tab w:val="center" w:pos="1674"/>
              </w:tabs>
              <w:spacing w:after="3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Химия </w:t>
            </w:r>
            <w:r>
              <w:rPr>
                <w:b/>
              </w:rPr>
              <w:tab/>
              <w:t xml:space="preserve">(базовый </w:t>
            </w:r>
          </w:p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44" w:lineRule="auto"/>
              <w:ind w:right="62" w:firstLine="0"/>
            </w:pPr>
            <w:r>
              <w:t>Рабочая программа по химии на уровне среднего общего образования (базовый уровень) составлена на основе требований к результатам освоения ООП СОО, представленных в ФГОС СОО, с учётом Концепции преподавания учебного предмета «Химия» в образовательных органи</w:t>
            </w:r>
            <w:r>
              <w:t xml:space="preserve">зациях Российской Федерации, реализующих основные общеобразовательные программы и рабочей программы воспитания. </w:t>
            </w:r>
          </w:p>
          <w:p w:rsidR="00713049" w:rsidRDefault="00EB3DE0">
            <w:pPr>
              <w:spacing w:after="47" w:line="238" w:lineRule="auto"/>
              <w:ind w:right="60" w:firstLine="0"/>
            </w:pPr>
            <w:r>
              <w:t xml:space="preserve">Содержание учебного предмета «Химия» </w:t>
            </w:r>
            <w:proofErr w:type="gramStart"/>
            <w:r>
              <w:t>отражает  базовые</w:t>
            </w:r>
            <w:proofErr w:type="gramEnd"/>
            <w:r>
              <w:t xml:space="preserve"> представления о номенклатуре, изомерии, способах получения и химических свойствах органи</w:t>
            </w:r>
            <w:r>
              <w:t xml:space="preserve">ческих соединений различных классов, а также  о различных областях применения органических веществ, в том числе полимеров. </w:t>
            </w:r>
          </w:p>
          <w:p w:rsidR="00713049" w:rsidRDefault="00EB3DE0">
            <w:pPr>
              <w:spacing w:after="39" w:line="244" w:lineRule="auto"/>
              <w:ind w:right="59" w:firstLine="0"/>
            </w:pPr>
            <w:r>
              <w:t xml:space="preserve">Составляющими предмета «Химия» являются базовые курсы — «Органическая химия» и «Общая и неорганическая химия», основным компонентом </w:t>
            </w:r>
            <w:r>
              <w:t>содержания которых являются основы базовой науки: система знаний по неорганической химии (с включением знаний из общей химии) и органической химии.  В соответствии с учебным планом ООП СОО учебный предмет «Химия» признан обязательным учебным предметом на и</w:t>
            </w:r>
            <w:r>
              <w:t xml:space="preserve">зучение химии отведено 68 учебных часов, по 1 часу в неделю </w:t>
            </w:r>
          </w:p>
          <w:p w:rsidR="00713049" w:rsidRDefault="00EB3DE0">
            <w:pPr>
              <w:spacing w:after="0" w:line="259" w:lineRule="auto"/>
              <w:ind w:right="0" w:firstLine="0"/>
            </w:pPr>
            <w:r>
              <w:t xml:space="preserve">в социально-экономическом </w:t>
            </w:r>
            <w:proofErr w:type="gramStart"/>
            <w:r>
              <w:t>и  информационно</w:t>
            </w:r>
            <w:proofErr w:type="gramEnd"/>
            <w:r w:rsidR="006A48EF">
              <w:t>-</w:t>
            </w:r>
            <w:r>
              <w:t xml:space="preserve">технологическом профилях 10 и 11 классов. </w:t>
            </w:r>
          </w:p>
        </w:tc>
      </w:tr>
      <w:tr w:rsidR="00713049" w:rsidTr="006A48EF">
        <w:tblPrEx>
          <w:tblCellMar>
            <w:top w:w="54" w:type="dxa"/>
          </w:tblCellMar>
        </w:tblPrEx>
        <w:trPr>
          <w:trHeight w:val="5329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Химия (углубленный 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39" w:line="245" w:lineRule="auto"/>
              <w:ind w:right="61" w:firstLine="0"/>
            </w:pPr>
            <w:r>
              <w:t>Рабочая программа по химии на уровне среднего общего образования (углубленный) составлена на основе требований к результатам освоения ООП СОО, представленных в ФГОС СОО, с учётом Концепции преподавания учебного предмета «Химия» в образовательных организаци</w:t>
            </w:r>
            <w:r>
              <w:t xml:space="preserve">ях Российской Федерации, реализующих основные общеобразовательные программы и рабочей программы воспитания </w:t>
            </w:r>
          </w:p>
          <w:p w:rsidR="00713049" w:rsidRDefault="00EB3DE0" w:rsidP="00EB3DE0">
            <w:pPr>
              <w:spacing w:after="0" w:line="259" w:lineRule="auto"/>
              <w:ind w:right="59" w:firstLine="0"/>
            </w:pPr>
            <w:r>
              <w:t xml:space="preserve"> Содержание учебного предмета «Химия» на уровне углублённого изучения направлено на реализацию преемственности с последующим этапом получения химиче</w:t>
            </w:r>
            <w:r>
              <w:t>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</w:t>
            </w:r>
            <w:r>
              <w:t>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средних специальных и высших учебных организаций. Составляющими предмета «Химия» на уровне у</w:t>
            </w:r>
            <w:r>
              <w:t xml:space="preserve">глублённого изучения являются углублённые курсы — «Органическая химия» и «Общая и </w:t>
            </w:r>
            <w:r>
              <w:t xml:space="preserve">неорганическая химия». В 10-11 классов изучение </w:t>
            </w:r>
          </w:p>
        </w:tc>
      </w:tr>
    </w:tbl>
    <w:p w:rsidR="00713049" w:rsidRDefault="00713049">
      <w:pPr>
        <w:spacing w:after="0" w:line="259" w:lineRule="auto"/>
        <w:ind w:left="-1702" w:right="118" w:firstLine="0"/>
        <w:jc w:val="left"/>
      </w:pPr>
    </w:p>
    <w:tbl>
      <w:tblPr>
        <w:tblStyle w:val="TableGrid"/>
        <w:tblW w:w="10490" w:type="dxa"/>
        <w:tblInd w:w="-289" w:type="dxa"/>
        <w:tblCellMar>
          <w:top w:w="5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386"/>
        <w:gridCol w:w="8104"/>
      </w:tblGrid>
      <w:tr w:rsidR="00713049" w:rsidTr="00EB3DE0">
        <w:trPr>
          <w:trHeight w:val="628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713049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62" w:firstLine="0"/>
            </w:pPr>
            <w:r>
              <w:t>предмета</w:t>
            </w:r>
            <w:r>
              <w:t xml:space="preserve"> </w:t>
            </w:r>
            <w:r>
              <w:t xml:space="preserve">предусмотрено в объёме учебной нагрузки 3 часа в неделю в 10 классе и 5 часов в неделю в 11 классе. </w:t>
            </w:r>
          </w:p>
        </w:tc>
      </w:tr>
      <w:tr w:rsidR="00713049" w:rsidTr="00EB3DE0">
        <w:trPr>
          <w:trHeight w:val="391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25" w:line="259" w:lineRule="auto"/>
              <w:ind w:right="0" w:firstLine="0"/>
              <w:jc w:val="left"/>
            </w:pPr>
            <w:r>
              <w:rPr>
                <w:b/>
              </w:rPr>
              <w:t xml:space="preserve">Биология </w:t>
            </w:r>
          </w:p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(базовый 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29" w:line="252" w:lineRule="auto"/>
              <w:ind w:right="65" w:firstLine="0"/>
            </w:pPr>
            <w:r>
              <w:t xml:space="preserve">Рабочая программа учебному предмету «Биология» на уровне среднего общего образования составлена на основе требований к результатам освоения ООП СОО, представленных в ФГОС СОО, а также рабочей программы воспитания. </w:t>
            </w:r>
          </w:p>
          <w:p w:rsidR="00713049" w:rsidRDefault="00EB3DE0">
            <w:pPr>
              <w:spacing w:after="0" w:line="259" w:lineRule="auto"/>
              <w:ind w:right="63" w:firstLine="0"/>
            </w:pPr>
            <w:r>
              <w:t xml:space="preserve"> Структурирование соде</w:t>
            </w:r>
            <w:r>
              <w:t xml:space="preserve">ржания учебного материала в программе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</w:t>
            </w:r>
            <w:r>
              <w:t>содержательные линии: «Биология как            наука. 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</w:t>
            </w:r>
            <w:r>
              <w:t xml:space="preserve">ономерности». На её изучение отведено 34 учебных часа, 1 час в неделю в 10 классе. </w:t>
            </w:r>
          </w:p>
        </w:tc>
      </w:tr>
      <w:tr w:rsidR="00713049" w:rsidTr="00EB3DE0">
        <w:trPr>
          <w:trHeight w:val="8149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Биология (углубленный 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2" w:lineRule="auto"/>
              <w:ind w:right="65" w:firstLine="0"/>
            </w:pPr>
            <w:r>
              <w:t>Рабочая программа учебному предмету «Биология» на уровне среднего общего образования составлена на основе требований к результатам освоения</w:t>
            </w:r>
            <w:r>
              <w:t xml:space="preserve"> ООП СОО, представленных в ФГОС СОО, а также рабочей программы воспитания. </w:t>
            </w:r>
          </w:p>
          <w:p w:rsidR="00713049" w:rsidRDefault="00EB3DE0">
            <w:pPr>
              <w:spacing w:after="0" w:line="248" w:lineRule="auto"/>
              <w:ind w:right="59" w:firstLine="0"/>
            </w:pPr>
            <w:r>
              <w:t>Учебный предмет «Биология» углублённого уровня изучения (10—</w:t>
            </w:r>
            <w:r>
              <w:t>11 классы) является одним из компонентов образовательной области «Естественные науки». Согласно положениям ФГОС СОО, профильные учебные предметы, изучаемые на углублённом уровне, являются способом дифференциации обучения на старшей ступени школы и призваны</w:t>
            </w:r>
            <w:r>
              <w:t xml:space="preserve"> обеспечить преемственность между основным общим, средним общим, средним специальным и высшим образованием.  </w:t>
            </w:r>
          </w:p>
          <w:p w:rsidR="00713049" w:rsidRDefault="00EB3DE0">
            <w:pPr>
              <w:spacing w:after="0" w:line="249" w:lineRule="auto"/>
              <w:ind w:right="64" w:firstLine="0"/>
            </w:pPr>
            <w:r>
              <w:t>Структура программы учебного предмета «Биология» отражает системно-уровневый и эволюционный подходы к изучению биологии, согласно которым изучаютс</w:t>
            </w:r>
            <w:r>
              <w:t>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В 10 классе изучаются основы молекулярной и клеточной биологии, эмбриологии и биолог</w:t>
            </w:r>
            <w:r>
              <w:t xml:space="preserve">ии развития, генетики и селекции, биотехнологии и синтетической биологии; актуализируются знания обучающихся по ботанике, зоологии, анатомии, физиологии человека В 11 классе изучаются эволюционное учение, основы экологии и учение о биосфере. </w:t>
            </w:r>
          </w:p>
          <w:p w:rsidR="00713049" w:rsidRDefault="00EB3DE0">
            <w:pPr>
              <w:spacing w:after="0" w:line="259" w:lineRule="auto"/>
              <w:ind w:right="58" w:firstLine="0"/>
            </w:pPr>
            <w:r>
              <w:t>Программа сос</w:t>
            </w:r>
            <w:r>
              <w:t>тавлена с учётом количества часов, отводимого на изучение предмета «Биология» учебным планом на углублённом уровне в естественно-научном профиле 10—11 классов. Программа рассчитана на проведение 3 часов занятий в неделю при изучении предмета в течение двух</w:t>
            </w:r>
            <w:r>
              <w:t xml:space="preserve"> лет (10 и 11 классы). Общее число учебных часов за 2 года обучения составляет 204 часов, из них 102 часа (3 часа в неделю) в 10 классе, 102 часа (3 часа в неделю) в 11 классе. </w:t>
            </w:r>
          </w:p>
        </w:tc>
      </w:tr>
    </w:tbl>
    <w:p w:rsidR="00713049" w:rsidRDefault="00713049">
      <w:pPr>
        <w:spacing w:after="0" w:line="259" w:lineRule="auto"/>
        <w:ind w:left="-1702" w:right="118" w:firstLine="0"/>
        <w:jc w:val="left"/>
      </w:pPr>
    </w:p>
    <w:tbl>
      <w:tblPr>
        <w:tblStyle w:val="TableGrid"/>
        <w:tblW w:w="10490" w:type="dxa"/>
        <w:tblInd w:w="-289" w:type="dxa"/>
        <w:tblCellMar>
          <w:top w:w="5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796"/>
        <w:gridCol w:w="590"/>
        <w:gridCol w:w="8104"/>
      </w:tblGrid>
      <w:tr w:rsidR="00713049" w:rsidTr="00EB3DE0">
        <w:trPr>
          <w:trHeight w:val="4337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lastRenderedPageBreak/>
              <w:t xml:space="preserve">Физическая культура 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049" w:rsidRDefault="00713049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77" w:lineRule="auto"/>
              <w:ind w:right="153" w:firstLine="0"/>
            </w:pPr>
            <w:r>
              <w:t xml:space="preserve">Рабочая программа по физической культуре на уровне среднего общего образования составлена на основе требований к результатам освоения ООП СОО, представленных в ФГОС СОО, а также на основе характеристики планируемых результатов </w:t>
            </w:r>
            <w:proofErr w:type="spellStart"/>
            <w:r>
              <w:t>духовнонравственного</w:t>
            </w:r>
            <w:proofErr w:type="spellEnd"/>
            <w:r>
              <w:t xml:space="preserve"> развития</w:t>
            </w:r>
            <w:r>
              <w:t xml:space="preserve">, воспитания и социализации обучающихся, представленной в федеральной рабочей программе воспитания. </w:t>
            </w:r>
          </w:p>
          <w:p w:rsidR="00713049" w:rsidRDefault="00EB3DE0">
            <w:pPr>
              <w:spacing w:after="11" w:line="269" w:lineRule="auto"/>
              <w:ind w:right="156" w:firstLine="0"/>
            </w:pPr>
            <w:r>
              <w:t>Рабочая программа по дисциплине «Физическая культура» для 10—11 классов представляет собой методически оформленную концепцию требований Федерального госуда</w:t>
            </w:r>
            <w:r>
              <w:t xml:space="preserve">рственного образовательного стандарта среднего общего образования и раскрывает их реализацию через конкретное содержание. </w:t>
            </w:r>
          </w:p>
          <w:p w:rsidR="00713049" w:rsidRDefault="00EB3DE0">
            <w:pPr>
              <w:spacing w:after="0" w:line="259" w:lineRule="auto"/>
              <w:ind w:right="156" w:firstLine="0"/>
            </w:pPr>
            <w:r>
              <w:t xml:space="preserve">Общий объём часов, отведённых на изучение учебной дисциплины «Физическая культура» в средней общеобразовательной школе, </w:t>
            </w:r>
            <w:proofErr w:type="gramStart"/>
            <w:r>
              <w:t>составляет  2</w:t>
            </w:r>
            <w:proofErr w:type="gramEnd"/>
            <w:r>
              <w:t xml:space="preserve"> часа в неделю в 10 классе и 3 часа в неделю в 11 классе. </w:t>
            </w:r>
          </w:p>
        </w:tc>
      </w:tr>
      <w:tr w:rsidR="00713049" w:rsidTr="00EB3DE0">
        <w:trPr>
          <w:trHeight w:val="6426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tabs>
                <w:tab w:val="center" w:pos="593"/>
                <w:tab w:val="center" w:pos="1435"/>
                <w:tab w:val="center" w:pos="1754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23"/>
              </w:rPr>
              <w:t xml:space="preserve">Экономика </w:t>
            </w:r>
            <w:r>
              <w:rPr>
                <w:b/>
                <w:sz w:val="23"/>
              </w:rPr>
              <w:tab/>
              <w:t xml:space="preserve"> </w:t>
            </w:r>
            <w:r>
              <w:rPr>
                <w:b/>
                <w:sz w:val="23"/>
              </w:rPr>
              <w:tab/>
              <w:t xml:space="preserve">и </w:t>
            </w:r>
          </w:p>
          <w:p w:rsidR="00713049" w:rsidRDefault="00EB3DE0">
            <w:pPr>
              <w:spacing w:after="0" w:line="259" w:lineRule="auto"/>
              <w:ind w:right="87" w:firstLine="0"/>
              <w:jc w:val="left"/>
            </w:pPr>
            <w:r>
              <w:rPr>
                <w:b/>
                <w:sz w:val="23"/>
              </w:rPr>
              <w:t xml:space="preserve">право </w:t>
            </w:r>
            <w:r>
              <w:rPr>
                <w:sz w:val="23"/>
              </w:rPr>
              <w:t>(</w:t>
            </w:r>
            <w:r>
              <w:rPr>
                <w:b/>
                <w:sz w:val="23"/>
              </w:rPr>
              <w:t xml:space="preserve">углубленный уровень)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17" w:line="264" w:lineRule="auto"/>
              <w:ind w:left="108" w:right="256" w:firstLine="0"/>
            </w:pPr>
            <w:r>
              <w:t xml:space="preserve">Рабочая </w:t>
            </w:r>
            <w:proofErr w:type="gramStart"/>
            <w:r>
              <w:t>программа  по</w:t>
            </w:r>
            <w:proofErr w:type="gramEnd"/>
            <w:r>
              <w:t xml:space="preserve"> учебному предмету «Экономика и право» разработана на основе ФГОС СОО, планируемых результатов среднего общего образования в </w:t>
            </w:r>
            <w:r>
              <w:t xml:space="preserve">соответствии с ООП СОО с учетом рабочей программы воспитания  .  </w:t>
            </w:r>
          </w:p>
          <w:p w:rsidR="00713049" w:rsidRDefault="00EB3DE0">
            <w:pPr>
              <w:spacing w:after="20" w:line="261" w:lineRule="auto"/>
              <w:ind w:left="108" w:right="255" w:firstLine="0"/>
            </w:pPr>
            <w:r>
              <w:t xml:space="preserve">Данная программа раскрывает содержание общего курса экономики, давая необходимые представления об основных </w:t>
            </w:r>
            <w:r>
              <w:t>макроэкономических показателях, циклах развития экономики, роли и месте Российской Федерации в системе мирового хозяйства. Изучение программы позволит учащимся объективно оценивать экономическую информацию по макроэкономике, анализировать динамику основных</w:t>
            </w:r>
            <w:r>
              <w:t xml:space="preserve"> макроэкономических показателей и современной ситуации в экономике России; оценивать происходящие мировые события и поведение людей с экономической точки зрения. Полученные знания помогут выпускникам грамотно исполнять типичные экономические роли: в качест</w:t>
            </w:r>
            <w:r>
              <w:t xml:space="preserve">ве гражданина и налогоплательщика. </w:t>
            </w:r>
          </w:p>
          <w:p w:rsidR="00713049" w:rsidRDefault="00EB3DE0">
            <w:pPr>
              <w:spacing w:after="3" w:line="276" w:lineRule="auto"/>
              <w:ind w:left="108" w:right="159" w:firstLine="0"/>
            </w:pPr>
            <w:r>
              <w:t xml:space="preserve">В социально-экономическом профиле в 11 классе предмет изучается из расчёта 2 часа в неделю за счёт обязательной части учебного плана (всего 68 часов). </w:t>
            </w:r>
          </w:p>
          <w:p w:rsidR="00713049" w:rsidRDefault="00EB3DE0" w:rsidP="00EB3DE0">
            <w:pPr>
              <w:spacing w:after="0" w:line="259" w:lineRule="auto"/>
              <w:ind w:left="108" w:right="161" w:firstLine="0"/>
            </w:pPr>
            <w:r>
              <w:t xml:space="preserve"> В 10 классе учебный</w:t>
            </w:r>
            <w:r>
              <w:t xml:space="preserve"> предмет «Экономика» изучается в объеме 2 часов</w:t>
            </w:r>
            <w:r>
              <w:t xml:space="preserve"> в социально-экономическом профиле за счет часов части, формируемой участниками образовательных отношений. </w:t>
            </w:r>
          </w:p>
        </w:tc>
      </w:tr>
      <w:tr w:rsidR="00713049" w:rsidTr="00EB3DE0">
        <w:trPr>
          <w:trHeight w:val="2494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Основы безопасности жизнедеятельности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40" w:line="244" w:lineRule="auto"/>
              <w:ind w:right="59" w:firstLine="0"/>
            </w:pPr>
            <w:r>
              <w:t>Рабочая программа учебного предмета «Основы безопасности жизнедеятельности» разработана на основе требований</w:t>
            </w:r>
            <w:r>
              <w:t xml:space="preserve"> к результатам освоения программы основного общего образования, представленных в ФГОС СОО, федеральной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</w:t>
            </w:r>
            <w:r>
              <w:t xml:space="preserve">реализации ООП СОО. </w:t>
            </w:r>
          </w:p>
          <w:p w:rsidR="00713049" w:rsidRDefault="00EB3DE0">
            <w:pPr>
              <w:tabs>
                <w:tab w:val="center" w:pos="574"/>
                <w:tab w:val="center" w:pos="2446"/>
                <w:tab w:val="center" w:pos="4355"/>
                <w:tab w:val="center" w:pos="6093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Программа </w:t>
            </w:r>
            <w:r>
              <w:tab/>
              <w:t xml:space="preserve">обеспечивает </w:t>
            </w:r>
            <w:r>
              <w:tab/>
              <w:t xml:space="preserve">реализацию </w:t>
            </w:r>
            <w:r>
              <w:tab/>
              <w:t>практико-</w:t>
            </w:r>
            <w:r>
              <w:t>ориентированного подхода в преподавании учебного предмета ОБЖ,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предполагает освоение содержания</w:t>
            </w:r>
            <w:r>
              <w:t xml:space="preserve"> </w:t>
            </w:r>
            <w:r>
              <w:t>материала в логике последовательного нарастания факторов опасности: опасная ситуация, экстремальная ситуация, чрезвычайная ситуация –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      </w:r>
          </w:p>
        </w:tc>
      </w:tr>
      <w:tr w:rsidR="00713049" w:rsidTr="00EB3DE0">
        <w:trPr>
          <w:trHeight w:val="651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713049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58" w:firstLine="0"/>
            </w:pPr>
            <w:r>
              <w:t xml:space="preserve">Всего на изучение учебного предмета ОБЖ на уровне среднего общего образования отводится 68 часов (1 час в неделю) в 10 </w:t>
            </w:r>
            <w:r>
              <w:t xml:space="preserve">— 11 классах </w:t>
            </w:r>
          </w:p>
        </w:tc>
      </w:tr>
      <w:tr w:rsidR="00713049" w:rsidTr="00EB3DE0">
        <w:trPr>
          <w:trHeight w:val="3767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Индивидуальный проект</w:t>
            </w:r>
            <w:r>
              <w:rPr>
                <w:b/>
              </w:rPr>
              <w:t xml:space="preserve"> </w:t>
            </w:r>
          </w:p>
        </w:tc>
        <w:tc>
          <w:tcPr>
            <w:tcW w:w="8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049" w:rsidRDefault="00EB3DE0">
            <w:pPr>
              <w:spacing w:after="39" w:line="245" w:lineRule="auto"/>
              <w:ind w:right="58" w:firstLine="0"/>
            </w:pPr>
            <w:r>
              <w:t>Рабочая программа</w:t>
            </w:r>
            <w:r>
              <w:t xml:space="preserve"> учебного предмета «Индивидуальный проект» на уровне среднего общего образования</w:t>
            </w:r>
            <w:r>
              <w:t xml:space="preserve"> разработана на основе Федерального государственного образовательного стандарта среднего общего образования, требований к результатам освоения основной обр</w:t>
            </w:r>
            <w:r>
              <w:t>азовательной программы. Содержание программы 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Тематически программа построена таким образом, чтобы да</w:t>
            </w:r>
            <w:r>
              <w:t xml:space="preserve">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 </w:t>
            </w:r>
          </w:p>
          <w:p w:rsidR="00713049" w:rsidRDefault="00EB3DE0">
            <w:pPr>
              <w:spacing w:after="0" w:line="259" w:lineRule="auto"/>
              <w:ind w:right="65" w:firstLine="0"/>
            </w:pPr>
            <w:r>
              <w:t xml:space="preserve"> В соответствии с учебным планом среднего общего образования на изучение учебного предмета «Индивидуа</w:t>
            </w:r>
            <w:r>
              <w:t xml:space="preserve">льный проект» отводится 1 час в неделю </w:t>
            </w:r>
            <w:r>
              <w:t xml:space="preserve">в 10 классе (34 часа). </w:t>
            </w:r>
          </w:p>
        </w:tc>
      </w:tr>
    </w:tbl>
    <w:p w:rsidR="00713049" w:rsidRDefault="00EB3DE0">
      <w:pPr>
        <w:spacing w:after="0" w:line="259" w:lineRule="auto"/>
        <w:ind w:right="8448" w:firstLine="0"/>
        <w:jc w:val="right"/>
      </w:pPr>
      <w:r>
        <w:t xml:space="preserve"> </w:t>
      </w:r>
    </w:p>
    <w:p w:rsidR="00713049" w:rsidRDefault="00EB3DE0">
      <w:pPr>
        <w:spacing w:after="0" w:line="259" w:lineRule="auto"/>
        <w:ind w:right="8448" w:firstLine="0"/>
        <w:jc w:val="right"/>
      </w:pPr>
      <w:r>
        <w:t xml:space="preserve"> </w:t>
      </w:r>
    </w:p>
    <w:p w:rsidR="00713049" w:rsidRDefault="00EB3DE0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sectPr w:rsidR="00713049" w:rsidSect="00E1048D">
      <w:pgSz w:w="11906" w:h="16838"/>
      <w:pgMar w:top="567" w:right="707" w:bottom="56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49"/>
    <w:rsid w:val="004F1D9F"/>
    <w:rsid w:val="006A48EF"/>
    <w:rsid w:val="00713049"/>
    <w:rsid w:val="00E1048D"/>
    <w:rsid w:val="00EB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D8AC"/>
  <w15:docId w15:val="{816F00C6-7D1E-4CFB-9B45-3A30D82F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7" w:lineRule="auto"/>
      <w:ind w:right="2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constructo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soo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soo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n-Kazanische_gimnaziya@mail.ru" TargetMode="External"/><Relationship Id="rId10" Type="http://schemas.openxmlformats.org/officeDocument/2006/relationships/hyperlink" Target="https://edsoo.ru/constructor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edsoo.ru/constru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4355</Words>
  <Characters>24824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Евсюкова</dc:creator>
  <cp:keywords/>
  <cp:lastModifiedBy>User</cp:lastModifiedBy>
  <cp:revision>3</cp:revision>
  <dcterms:created xsi:type="dcterms:W3CDTF">2024-05-21T17:52:00Z</dcterms:created>
  <dcterms:modified xsi:type="dcterms:W3CDTF">2024-05-21T18:03:00Z</dcterms:modified>
</cp:coreProperties>
</file>